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A2B2B" w14:textId="2301EF12" w:rsidR="00794366" w:rsidRPr="00AD3086" w:rsidRDefault="00794366" w:rsidP="00794366">
      <w:pPr>
        <w:spacing w:after="200"/>
        <w:jc w:val="center"/>
        <w:rPr>
          <w:rFonts w:ascii="Times New Roman" w:hAnsi="Times New Roman"/>
        </w:rPr>
      </w:pPr>
      <w:r w:rsidRPr="00AD3086">
        <w:rPr>
          <w:rFonts w:ascii="Times New Roman" w:hAnsi="Times New Roman"/>
          <w:b/>
        </w:rPr>
        <w:t>REQUEST FOR PROPOSAL QUESTIONNAIRE</w:t>
      </w:r>
    </w:p>
    <w:p w14:paraId="2666E3DE" w14:textId="77777777" w:rsidR="00794366" w:rsidRPr="00AD3086" w:rsidRDefault="001850FA" w:rsidP="00794366">
      <w:pPr>
        <w:jc w:val="center"/>
        <w:rPr>
          <w:rFonts w:ascii="Times New Roman" w:hAnsi="Times New Roman"/>
          <w:b/>
          <w:caps/>
        </w:rPr>
      </w:pPr>
      <w:r w:rsidRPr="00AD3086">
        <w:rPr>
          <w:rFonts w:ascii="Times New Roman" w:hAnsi="Times New Roman"/>
          <w:b/>
          <w:caps/>
        </w:rPr>
        <w:t>Transition Management Services</w:t>
      </w:r>
      <w:r w:rsidR="00794366" w:rsidRPr="00AD3086">
        <w:rPr>
          <w:rFonts w:ascii="Times New Roman" w:hAnsi="Times New Roman"/>
          <w:b/>
          <w:caps/>
        </w:rPr>
        <w:t xml:space="preserve"> search</w:t>
      </w:r>
    </w:p>
    <w:p w14:paraId="54408DEB" w14:textId="77777777" w:rsidR="00842899" w:rsidRPr="00AD3086" w:rsidRDefault="00842899" w:rsidP="00794366">
      <w:pPr>
        <w:jc w:val="center"/>
        <w:rPr>
          <w:rFonts w:ascii="Times New Roman" w:hAnsi="Times New Roman"/>
        </w:rPr>
      </w:pPr>
    </w:p>
    <w:p w14:paraId="4B915B25" w14:textId="77777777" w:rsidR="001850FA" w:rsidRPr="00AD3086" w:rsidRDefault="001850FA" w:rsidP="001850FA">
      <w:pPr>
        <w:pStyle w:val="CallanLetterBody"/>
        <w:jc w:val="left"/>
        <w:rPr>
          <w:rFonts w:ascii="Times New Roman" w:hAnsi="Times New Roman" w:cs="Times New Roman"/>
          <w:b/>
          <w:sz w:val="22"/>
          <w:szCs w:val="22"/>
        </w:rPr>
      </w:pPr>
      <w:r w:rsidRPr="00AD3086">
        <w:rPr>
          <w:rFonts w:ascii="Times New Roman" w:hAnsi="Times New Roman" w:cs="Times New Roman"/>
          <w:b/>
          <w:sz w:val="22"/>
          <w:szCs w:val="22"/>
        </w:rPr>
        <w:t>FIRM PROFILE</w:t>
      </w:r>
    </w:p>
    <w:p w14:paraId="19E8BD1F" w14:textId="11785962" w:rsidR="00FF70FA" w:rsidRPr="00AD3086" w:rsidRDefault="00FF7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Provide a brief overview and history of your firm. Provide an organizational chart.</w:t>
      </w:r>
    </w:p>
    <w:p w14:paraId="0009A4DC" w14:textId="77777777" w:rsidR="00FF70FA" w:rsidRPr="00AD3086" w:rsidRDefault="00FF70FA" w:rsidP="00FF70FA">
      <w:pPr>
        <w:pStyle w:val="CallanLetterBody"/>
        <w:ind w:left="720"/>
        <w:rPr>
          <w:rFonts w:ascii="Times New Roman" w:hAnsi="Times New Roman" w:cs="Times New Roman"/>
          <w:sz w:val="22"/>
          <w:szCs w:val="22"/>
        </w:rPr>
      </w:pPr>
    </w:p>
    <w:p w14:paraId="22626E10" w14:textId="1591EAC8"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Indicate when your firm began providing transition management services</w:t>
      </w:r>
      <w:r w:rsidR="009E5E66" w:rsidRPr="00AD3086">
        <w:rPr>
          <w:rFonts w:ascii="Times New Roman" w:hAnsi="Times New Roman" w:cs="Times New Roman"/>
          <w:sz w:val="22"/>
          <w:szCs w:val="22"/>
        </w:rPr>
        <w:t xml:space="preserve"> </w:t>
      </w:r>
      <w:r w:rsidRPr="00AD3086">
        <w:rPr>
          <w:rFonts w:ascii="Times New Roman" w:hAnsi="Times New Roman" w:cs="Times New Roman"/>
          <w:sz w:val="22"/>
          <w:szCs w:val="22"/>
        </w:rPr>
        <w:t>and briefly describe your organization’s background and experience in transition management.</w:t>
      </w:r>
    </w:p>
    <w:p w14:paraId="35252A90" w14:textId="77777777" w:rsidR="001850FA" w:rsidRPr="00AD3086" w:rsidRDefault="001850FA" w:rsidP="001850FA">
      <w:pPr>
        <w:pStyle w:val="CallanLetterBody"/>
        <w:ind w:left="720"/>
        <w:rPr>
          <w:rFonts w:ascii="Times New Roman" w:hAnsi="Times New Roman" w:cs="Times New Roman"/>
          <w:sz w:val="22"/>
          <w:szCs w:val="22"/>
        </w:rPr>
      </w:pPr>
    </w:p>
    <w:p w14:paraId="6DDEAC7A" w14:textId="5E7ABDF0"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Is your firm a parent, subsidiary or affiliate of another firm? Provide full disclosure of all direct and indirect ownership relationships.</w:t>
      </w:r>
      <w:r w:rsidR="00FF70FA" w:rsidRPr="00AD3086">
        <w:rPr>
          <w:rFonts w:ascii="Times New Roman" w:hAnsi="Times New Roman" w:cs="Times New Roman"/>
          <w:sz w:val="22"/>
          <w:szCs w:val="22"/>
        </w:rPr>
        <w:t xml:space="preserve"> To the extent that any of these relationships could result in a potential conflict of interest with respect to your transition manager business, briefly describe the measures taken to mitigate such conflicts.</w:t>
      </w:r>
    </w:p>
    <w:p w14:paraId="128BC02E" w14:textId="77777777" w:rsidR="001850FA" w:rsidRPr="00AD3086" w:rsidRDefault="001850FA" w:rsidP="001850FA">
      <w:pPr>
        <w:pStyle w:val="ListParagraph"/>
        <w:rPr>
          <w:rFonts w:ascii="Times New Roman" w:hAnsi="Times New Roman"/>
        </w:rPr>
      </w:pPr>
    </w:p>
    <w:p w14:paraId="3CEB3881" w14:textId="13FF8A33" w:rsidR="005363C2"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Does your firm qualify as a minority </w:t>
      </w:r>
      <w:r w:rsidR="00CE448E">
        <w:rPr>
          <w:rFonts w:ascii="Times New Roman" w:hAnsi="Times New Roman" w:cs="Times New Roman"/>
          <w:sz w:val="22"/>
          <w:szCs w:val="22"/>
        </w:rPr>
        <w:t>transition/</w:t>
      </w:r>
      <w:r w:rsidRPr="00AD3086">
        <w:rPr>
          <w:rFonts w:ascii="Times New Roman" w:hAnsi="Times New Roman" w:cs="Times New Roman"/>
          <w:sz w:val="22"/>
          <w:szCs w:val="22"/>
        </w:rPr>
        <w:t>investment manager? __ Yes</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__ No</w:t>
      </w:r>
      <w:r w:rsidR="000F536D" w:rsidRPr="00AD3086">
        <w:rPr>
          <w:rFonts w:ascii="Times New Roman" w:hAnsi="Times New Roman" w:cs="Times New Roman"/>
          <w:sz w:val="22"/>
          <w:szCs w:val="22"/>
        </w:rPr>
        <w:t xml:space="preserve">. </w:t>
      </w:r>
    </w:p>
    <w:p w14:paraId="165861EE" w14:textId="7D40E056" w:rsidR="001850FA" w:rsidRPr="00AD3086" w:rsidRDefault="000F536D" w:rsidP="005363C2">
      <w:pPr>
        <w:pStyle w:val="CallanLetterBody"/>
        <w:ind w:firstLine="720"/>
        <w:rPr>
          <w:rFonts w:ascii="Times New Roman" w:hAnsi="Times New Roman" w:cs="Times New Roman"/>
          <w:sz w:val="22"/>
          <w:szCs w:val="22"/>
        </w:rPr>
      </w:pPr>
      <w:r w:rsidRPr="00AD3086">
        <w:rPr>
          <w:rFonts w:ascii="Times New Roman" w:hAnsi="Times New Roman" w:cs="Times New Roman"/>
          <w:sz w:val="22"/>
          <w:szCs w:val="22"/>
        </w:rPr>
        <w:t xml:space="preserve">(If the answer is “Yes”, please provide a copy of the firm’s certification as Exhibit A.) </w:t>
      </w:r>
    </w:p>
    <w:p w14:paraId="57B1AA4C" w14:textId="77777777" w:rsidR="007A71A9" w:rsidRPr="00AD3086" w:rsidRDefault="007A71A9" w:rsidP="001850FA">
      <w:pPr>
        <w:pStyle w:val="CallanLetterBody"/>
        <w:ind w:left="720" w:firstLine="1"/>
        <w:rPr>
          <w:rFonts w:ascii="Times New Roman" w:hAnsi="Times New Roman" w:cs="Times New Roman"/>
          <w:sz w:val="22"/>
          <w:szCs w:val="22"/>
        </w:rPr>
      </w:pPr>
    </w:p>
    <w:p w14:paraId="55DF0059" w14:textId="50E95BD5" w:rsidR="001850FA" w:rsidRPr="00AD3086" w:rsidRDefault="001850FA" w:rsidP="001850FA">
      <w:pPr>
        <w:pStyle w:val="CallanLetterBody"/>
        <w:ind w:left="720" w:firstLine="1"/>
        <w:rPr>
          <w:rFonts w:ascii="Times New Roman" w:hAnsi="Times New Roman" w:cs="Times New Roman"/>
          <w:sz w:val="22"/>
          <w:szCs w:val="22"/>
        </w:rPr>
      </w:pPr>
      <w:r w:rsidRPr="00AD3086">
        <w:rPr>
          <w:rFonts w:ascii="Times New Roman" w:hAnsi="Times New Roman" w:cs="Times New Roman"/>
          <w:sz w:val="22"/>
          <w:szCs w:val="22"/>
        </w:rPr>
        <w:t>A “minority investment manager” is a qualified investment adviser whose firm’s is a “minority owned business”, or a “female owned business” or “business owned by a person with a disability” as those terms are defined in the Illinois Business Enterprise for Minorities, Females, and Persons with Disabilities Act (M</w:t>
      </w:r>
      <w:r w:rsidR="00155A27">
        <w:rPr>
          <w:rFonts w:ascii="Times New Roman" w:hAnsi="Times New Roman" w:cs="Times New Roman"/>
          <w:sz w:val="22"/>
          <w:szCs w:val="22"/>
        </w:rPr>
        <w:t>W</w:t>
      </w:r>
      <w:r w:rsidRPr="00AD3086">
        <w:rPr>
          <w:rFonts w:ascii="Times New Roman" w:hAnsi="Times New Roman" w:cs="Times New Roman"/>
          <w:sz w:val="22"/>
          <w:szCs w:val="22"/>
        </w:rPr>
        <w:t>DB</w:t>
      </w:r>
      <w:r w:rsidR="007A71A9" w:rsidRPr="00AD3086">
        <w:rPr>
          <w:rFonts w:ascii="Times New Roman" w:hAnsi="Times New Roman" w:cs="Times New Roman"/>
          <w:sz w:val="22"/>
          <w:szCs w:val="22"/>
        </w:rPr>
        <w:t>E</w:t>
      </w:r>
      <w:r w:rsidRPr="00AD3086">
        <w:rPr>
          <w:rFonts w:ascii="Times New Roman" w:hAnsi="Times New Roman" w:cs="Times New Roman"/>
          <w:sz w:val="22"/>
          <w:szCs w:val="22"/>
        </w:rPr>
        <w:t>).</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For more clarification on definitions please access www.ilga.gov. The definition of “minority investment manager” can be found in Section 1-109.1 of the Illinois Pension Code and Section 1-113.21 of the Illinois Pension Code. Additional definitions can be found in the Illinois Business Enterprise for Minorities, Females, and Persons with Disabilities Act under Illinois Compiled Statutes, Chapter 30 (30 ILCS 575).</w:t>
      </w:r>
    </w:p>
    <w:p w14:paraId="671D2EE5" w14:textId="77777777" w:rsidR="001850FA" w:rsidRPr="00AD3086" w:rsidRDefault="001850FA" w:rsidP="001850FA">
      <w:pPr>
        <w:pStyle w:val="CallanLetterBody"/>
        <w:ind w:left="720"/>
        <w:rPr>
          <w:rFonts w:ascii="Times New Roman" w:hAnsi="Times New Roman" w:cs="Times New Roman"/>
          <w:sz w:val="22"/>
          <w:szCs w:val="22"/>
        </w:rPr>
      </w:pPr>
    </w:p>
    <w:p w14:paraId="659CFBDA" w14:textId="1376B001" w:rsidR="001850FA" w:rsidRPr="00AD3086" w:rsidRDefault="001850FA" w:rsidP="001850FA">
      <w:pPr>
        <w:pStyle w:val="CallanLetterBody"/>
        <w:ind w:left="720"/>
        <w:rPr>
          <w:rFonts w:ascii="Times New Roman" w:hAnsi="Times New Roman" w:cs="Times New Roman"/>
          <w:sz w:val="22"/>
          <w:szCs w:val="22"/>
        </w:rPr>
      </w:pPr>
      <w:r w:rsidRPr="00AD3086">
        <w:rPr>
          <w:rFonts w:ascii="Times New Roman" w:hAnsi="Times New Roman" w:cs="Times New Roman"/>
          <w:sz w:val="22"/>
          <w:szCs w:val="22"/>
        </w:rPr>
        <w:t xml:space="preserve">If yes, please select your firm’s </w:t>
      </w:r>
      <w:r w:rsidR="00626A62">
        <w:rPr>
          <w:rFonts w:ascii="Times New Roman" w:hAnsi="Times New Roman" w:cs="Times New Roman"/>
          <w:sz w:val="22"/>
          <w:szCs w:val="22"/>
        </w:rPr>
        <w:t xml:space="preserve">AUA and/or </w:t>
      </w:r>
      <w:r w:rsidRPr="00AD3086">
        <w:rPr>
          <w:rFonts w:ascii="Times New Roman" w:hAnsi="Times New Roman" w:cs="Times New Roman"/>
          <w:sz w:val="22"/>
          <w:szCs w:val="22"/>
        </w:rPr>
        <w:t>AUM:</w:t>
      </w:r>
      <w:r w:rsidR="001506F3" w:rsidRPr="00AD3086">
        <w:rPr>
          <w:rFonts w:ascii="Times New Roman" w:hAnsi="Times New Roman" w:cs="Times New Roman"/>
          <w:sz w:val="22"/>
          <w:szCs w:val="22"/>
        </w:rPr>
        <w:t xml:space="preserve"> </w:t>
      </w:r>
    </w:p>
    <w:p w14:paraId="5276D347" w14:textId="5D05D3B0" w:rsidR="001850FA" w:rsidRPr="00AD3086" w:rsidRDefault="001850FA" w:rsidP="001850FA">
      <w:pPr>
        <w:pStyle w:val="CallanLetterBody"/>
        <w:ind w:left="720"/>
        <w:rPr>
          <w:rFonts w:ascii="Times New Roman" w:hAnsi="Times New Roman" w:cs="Times New Roman"/>
          <w:sz w:val="22"/>
          <w:szCs w:val="22"/>
        </w:rPr>
      </w:pPr>
      <w:r w:rsidRPr="00AD3086">
        <w:rPr>
          <w:rFonts w:ascii="Times New Roman" w:hAnsi="Times New Roman" w:cs="Times New Roman"/>
          <w:sz w:val="22"/>
          <w:szCs w:val="22"/>
        </w:rPr>
        <w:t>__ $10 million but less than $10 bil</w:t>
      </w:r>
      <w:r w:rsidR="006953C2">
        <w:rPr>
          <w:rFonts w:ascii="Times New Roman" w:hAnsi="Times New Roman" w:cs="Times New Roman"/>
          <w:sz w:val="22"/>
          <w:szCs w:val="22"/>
        </w:rPr>
        <w:t>lion</w:t>
      </w:r>
    </w:p>
    <w:p w14:paraId="33943903" w14:textId="1F1FDF95" w:rsidR="001850FA" w:rsidRPr="00AD3086" w:rsidRDefault="001850FA" w:rsidP="001850FA">
      <w:pPr>
        <w:pStyle w:val="CallanLetterBody"/>
        <w:ind w:left="720"/>
        <w:rPr>
          <w:rFonts w:ascii="Times New Roman" w:hAnsi="Times New Roman" w:cs="Times New Roman"/>
          <w:sz w:val="22"/>
          <w:szCs w:val="22"/>
        </w:rPr>
      </w:pPr>
      <w:r w:rsidRPr="00AD3086">
        <w:rPr>
          <w:rFonts w:ascii="Times New Roman" w:hAnsi="Times New Roman" w:cs="Times New Roman"/>
          <w:sz w:val="22"/>
          <w:szCs w:val="22"/>
        </w:rPr>
        <w:t>__ Equal or greater than $10 bil</w:t>
      </w:r>
      <w:r w:rsidR="006953C2">
        <w:rPr>
          <w:rFonts w:ascii="Times New Roman" w:hAnsi="Times New Roman" w:cs="Times New Roman"/>
          <w:sz w:val="22"/>
          <w:szCs w:val="22"/>
        </w:rPr>
        <w:t>lion</w:t>
      </w:r>
    </w:p>
    <w:p w14:paraId="585C0958" w14:textId="77777777" w:rsidR="001850FA" w:rsidRDefault="001850FA" w:rsidP="001850FA">
      <w:pPr>
        <w:pStyle w:val="CallanLetterBody"/>
        <w:ind w:left="720"/>
        <w:rPr>
          <w:rFonts w:ascii="Times New Roman" w:hAnsi="Times New Roman" w:cs="Times New Roman"/>
          <w:sz w:val="22"/>
          <w:szCs w:val="22"/>
        </w:rPr>
      </w:pPr>
    </w:p>
    <w:p w14:paraId="0E5C3839" w14:textId="77777777" w:rsidR="00626A62" w:rsidRDefault="00626A62" w:rsidP="001850FA">
      <w:pPr>
        <w:pStyle w:val="CallanLetterBody"/>
        <w:ind w:left="720"/>
        <w:rPr>
          <w:rFonts w:ascii="Times New Roman" w:hAnsi="Times New Roman" w:cs="Times New Roman"/>
          <w:sz w:val="22"/>
          <w:szCs w:val="22"/>
        </w:rPr>
      </w:pPr>
    </w:p>
    <w:p w14:paraId="3BC545FF" w14:textId="77777777" w:rsidR="00626A62" w:rsidRDefault="00626A62" w:rsidP="001850FA">
      <w:pPr>
        <w:pStyle w:val="CallanLetterBody"/>
        <w:ind w:left="720"/>
        <w:rPr>
          <w:rFonts w:ascii="Times New Roman" w:hAnsi="Times New Roman" w:cs="Times New Roman"/>
          <w:sz w:val="22"/>
          <w:szCs w:val="22"/>
        </w:rPr>
      </w:pPr>
    </w:p>
    <w:p w14:paraId="1FCBB7E2" w14:textId="77777777" w:rsidR="00626A62" w:rsidRDefault="00626A62" w:rsidP="001850FA">
      <w:pPr>
        <w:pStyle w:val="CallanLetterBody"/>
        <w:ind w:left="720"/>
        <w:rPr>
          <w:rFonts w:ascii="Times New Roman" w:hAnsi="Times New Roman" w:cs="Times New Roman"/>
          <w:sz w:val="22"/>
          <w:szCs w:val="22"/>
        </w:rPr>
      </w:pPr>
    </w:p>
    <w:p w14:paraId="4CD4C217" w14:textId="77777777" w:rsidR="00626A62" w:rsidRDefault="00626A62" w:rsidP="001850FA">
      <w:pPr>
        <w:pStyle w:val="CallanLetterBody"/>
        <w:ind w:left="720"/>
        <w:rPr>
          <w:rFonts w:ascii="Times New Roman" w:hAnsi="Times New Roman" w:cs="Times New Roman"/>
          <w:sz w:val="22"/>
          <w:szCs w:val="22"/>
        </w:rPr>
      </w:pPr>
    </w:p>
    <w:p w14:paraId="7F2C823B" w14:textId="77777777" w:rsidR="00626A62" w:rsidRDefault="00626A62" w:rsidP="001850FA">
      <w:pPr>
        <w:pStyle w:val="CallanLetterBody"/>
        <w:ind w:left="720"/>
        <w:rPr>
          <w:rFonts w:ascii="Times New Roman" w:hAnsi="Times New Roman" w:cs="Times New Roman"/>
          <w:sz w:val="22"/>
          <w:szCs w:val="22"/>
        </w:rPr>
      </w:pPr>
    </w:p>
    <w:p w14:paraId="61D983C1" w14:textId="77777777" w:rsidR="00626A62" w:rsidRDefault="00626A62" w:rsidP="001850FA">
      <w:pPr>
        <w:pStyle w:val="CallanLetterBody"/>
        <w:ind w:left="720"/>
        <w:rPr>
          <w:rFonts w:ascii="Times New Roman" w:hAnsi="Times New Roman" w:cs="Times New Roman"/>
          <w:sz w:val="22"/>
          <w:szCs w:val="22"/>
        </w:rPr>
      </w:pPr>
    </w:p>
    <w:p w14:paraId="587BB05D" w14:textId="77777777" w:rsidR="00626A62" w:rsidRDefault="00626A62" w:rsidP="001850FA">
      <w:pPr>
        <w:pStyle w:val="CallanLetterBody"/>
        <w:ind w:left="720"/>
        <w:rPr>
          <w:rFonts w:ascii="Times New Roman" w:hAnsi="Times New Roman" w:cs="Times New Roman"/>
          <w:sz w:val="22"/>
          <w:szCs w:val="22"/>
        </w:rPr>
      </w:pPr>
    </w:p>
    <w:p w14:paraId="0AD69D5D" w14:textId="77777777" w:rsidR="00626A62" w:rsidRDefault="00626A62" w:rsidP="001850FA">
      <w:pPr>
        <w:pStyle w:val="CallanLetterBody"/>
        <w:ind w:left="720"/>
        <w:rPr>
          <w:rFonts w:ascii="Times New Roman" w:hAnsi="Times New Roman" w:cs="Times New Roman"/>
          <w:sz w:val="22"/>
          <w:szCs w:val="22"/>
        </w:rPr>
      </w:pPr>
    </w:p>
    <w:p w14:paraId="0290B34A" w14:textId="77777777" w:rsidR="00626A62" w:rsidRDefault="00626A62" w:rsidP="001850FA">
      <w:pPr>
        <w:pStyle w:val="CallanLetterBody"/>
        <w:ind w:left="720"/>
        <w:rPr>
          <w:rFonts w:ascii="Times New Roman" w:hAnsi="Times New Roman" w:cs="Times New Roman"/>
          <w:sz w:val="22"/>
          <w:szCs w:val="22"/>
        </w:rPr>
      </w:pPr>
    </w:p>
    <w:p w14:paraId="5C81EA7F" w14:textId="77777777" w:rsidR="00626A62" w:rsidRDefault="00626A62" w:rsidP="001850FA">
      <w:pPr>
        <w:pStyle w:val="CallanLetterBody"/>
        <w:ind w:left="720"/>
        <w:rPr>
          <w:rFonts w:ascii="Times New Roman" w:hAnsi="Times New Roman" w:cs="Times New Roman"/>
          <w:sz w:val="22"/>
          <w:szCs w:val="22"/>
        </w:rPr>
      </w:pPr>
    </w:p>
    <w:p w14:paraId="53DDF8BF" w14:textId="77777777" w:rsidR="00626A62" w:rsidRDefault="00626A62" w:rsidP="001850FA">
      <w:pPr>
        <w:pStyle w:val="CallanLetterBody"/>
        <w:ind w:left="720"/>
        <w:rPr>
          <w:rFonts w:ascii="Times New Roman" w:hAnsi="Times New Roman" w:cs="Times New Roman"/>
          <w:sz w:val="22"/>
          <w:szCs w:val="22"/>
        </w:rPr>
      </w:pPr>
    </w:p>
    <w:p w14:paraId="6298EE72" w14:textId="77777777" w:rsidR="00626A62" w:rsidRPr="00AD3086" w:rsidRDefault="00626A62" w:rsidP="001850FA">
      <w:pPr>
        <w:pStyle w:val="CallanLetterBody"/>
        <w:ind w:left="720"/>
        <w:rPr>
          <w:rFonts w:ascii="Times New Roman" w:hAnsi="Times New Roman" w:cs="Times New Roman"/>
          <w:sz w:val="22"/>
          <w:szCs w:val="22"/>
        </w:rPr>
      </w:pPr>
    </w:p>
    <w:p w14:paraId="5DDF6C54" w14:textId="77777777"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Please fill out the following Diversity Profile table for y</w:t>
      </w:r>
      <w:r w:rsidR="00F4342A" w:rsidRPr="00AD3086">
        <w:rPr>
          <w:rFonts w:ascii="Times New Roman" w:hAnsi="Times New Roman" w:cs="Times New Roman"/>
          <w:sz w:val="22"/>
          <w:szCs w:val="22"/>
        </w:rPr>
        <w:t>our entire firm.</w:t>
      </w:r>
    </w:p>
    <w:p w14:paraId="5F4BB9EA" w14:textId="77777777" w:rsidR="001850FA" w:rsidRPr="00AD3086" w:rsidRDefault="001850FA" w:rsidP="001850FA">
      <w:pPr>
        <w:pStyle w:val="CallanLetterBody"/>
        <w:rPr>
          <w:rFonts w:ascii="Times New Roman" w:hAnsi="Times New Roman" w:cs="Times New Roman"/>
          <w:sz w:val="22"/>
          <w:szCs w:val="22"/>
        </w:rPr>
      </w:pPr>
    </w:p>
    <w:tbl>
      <w:tblPr>
        <w:tblStyle w:val="TableGrid1"/>
        <w:tblW w:w="9563" w:type="dxa"/>
        <w:tblInd w:w="715" w:type="dxa"/>
        <w:tblLayout w:type="fixed"/>
        <w:tblLook w:val="04A0" w:firstRow="1" w:lastRow="0" w:firstColumn="1" w:lastColumn="0" w:noHBand="0" w:noVBand="1"/>
      </w:tblPr>
      <w:tblGrid>
        <w:gridCol w:w="2453"/>
        <w:gridCol w:w="1015"/>
        <w:gridCol w:w="1016"/>
        <w:gridCol w:w="1016"/>
        <w:gridCol w:w="1015"/>
        <w:gridCol w:w="1016"/>
        <w:gridCol w:w="1016"/>
        <w:gridCol w:w="1016"/>
      </w:tblGrid>
      <w:tr w:rsidR="00F4342A" w:rsidRPr="00AD3086" w14:paraId="5D2BED88" w14:textId="77777777" w:rsidTr="002C2F55">
        <w:tc>
          <w:tcPr>
            <w:tcW w:w="9563" w:type="dxa"/>
            <w:gridSpan w:val="8"/>
          </w:tcPr>
          <w:p w14:paraId="77283952" w14:textId="77777777" w:rsidR="00F4342A" w:rsidRPr="00AD3086" w:rsidRDefault="00F4342A" w:rsidP="000446CA">
            <w:pPr>
              <w:pStyle w:val="BodyTextIndent"/>
              <w:ind w:firstLine="0"/>
              <w:jc w:val="center"/>
              <w:rPr>
                <w:b/>
                <w:sz w:val="22"/>
                <w:szCs w:val="22"/>
              </w:rPr>
            </w:pPr>
            <w:r w:rsidRPr="00AD3086">
              <w:rPr>
                <w:b/>
                <w:sz w:val="22"/>
                <w:szCs w:val="22"/>
              </w:rPr>
              <w:t>MALE</w:t>
            </w:r>
          </w:p>
        </w:tc>
      </w:tr>
      <w:tr w:rsidR="00F4342A" w:rsidRPr="00AD3086" w14:paraId="1E856672" w14:textId="77777777" w:rsidTr="002C2F55">
        <w:tc>
          <w:tcPr>
            <w:tcW w:w="2453" w:type="dxa"/>
          </w:tcPr>
          <w:p w14:paraId="7944663A" w14:textId="77777777" w:rsidR="00F4342A" w:rsidRPr="00AD3086" w:rsidRDefault="00F4342A" w:rsidP="000446CA">
            <w:pPr>
              <w:pStyle w:val="BodyTextIndent"/>
              <w:ind w:firstLine="0"/>
              <w:jc w:val="center"/>
              <w:rPr>
                <w:b/>
                <w:sz w:val="22"/>
                <w:szCs w:val="22"/>
              </w:rPr>
            </w:pPr>
            <w:r w:rsidRPr="00AD3086">
              <w:rPr>
                <w:b/>
                <w:sz w:val="22"/>
                <w:szCs w:val="22"/>
              </w:rPr>
              <w:t>Job Categories</w:t>
            </w:r>
          </w:p>
        </w:tc>
        <w:tc>
          <w:tcPr>
            <w:tcW w:w="1015" w:type="dxa"/>
          </w:tcPr>
          <w:p w14:paraId="5012A785" w14:textId="77777777" w:rsidR="00F4342A" w:rsidRPr="00AD3086" w:rsidRDefault="00F4342A" w:rsidP="000446CA">
            <w:pPr>
              <w:pStyle w:val="BodyTextIndent"/>
              <w:tabs>
                <w:tab w:val="left" w:pos="882"/>
              </w:tabs>
              <w:ind w:left="-108" w:right="-83" w:firstLine="0"/>
              <w:jc w:val="center"/>
              <w:rPr>
                <w:b/>
                <w:sz w:val="22"/>
                <w:szCs w:val="22"/>
              </w:rPr>
            </w:pPr>
            <w:r w:rsidRPr="00AD3086">
              <w:rPr>
                <w:b/>
                <w:sz w:val="22"/>
                <w:szCs w:val="22"/>
              </w:rPr>
              <w:t>White</w:t>
            </w:r>
          </w:p>
        </w:tc>
        <w:tc>
          <w:tcPr>
            <w:tcW w:w="1016" w:type="dxa"/>
          </w:tcPr>
          <w:p w14:paraId="76B17B3F" w14:textId="77777777" w:rsidR="00F4342A" w:rsidRPr="00AD3086" w:rsidRDefault="00F4342A" w:rsidP="000446CA">
            <w:pPr>
              <w:pStyle w:val="BodyTextIndent"/>
              <w:ind w:left="-133" w:right="-57" w:firstLine="0"/>
              <w:jc w:val="center"/>
              <w:rPr>
                <w:b/>
                <w:sz w:val="22"/>
                <w:szCs w:val="22"/>
              </w:rPr>
            </w:pPr>
            <w:r w:rsidRPr="00AD3086">
              <w:rPr>
                <w:b/>
                <w:sz w:val="22"/>
                <w:szCs w:val="22"/>
              </w:rPr>
              <w:t>Hispanic or Latino</w:t>
            </w:r>
          </w:p>
        </w:tc>
        <w:tc>
          <w:tcPr>
            <w:tcW w:w="1016" w:type="dxa"/>
          </w:tcPr>
          <w:p w14:paraId="11D2093D" w14:textId="77777777" w:rsidR="00F4342A" w:rsidRPr="00AD3086" w:rsidRDefault="00F4342A" w:rsidP="000446CA">
            <w:pPr>
              <w:pStyle w:val="BodyTextIndent"/>
              <w:ind w:left="-108" w:right="-31" w:firstLine="0"/>
              <w:jc w:val="center"/>
              <w:rPr>
                <w:b/>
                <w:sz w:val="22"/>
                <w:szCs w:val="22"/>
              </w:rPr>
            </w:pPr>
            <w:r w:rsidRPr="00AD3086">
              <w:rPr>
                <w:b/>
                <w:sz w:val="22"/>
                <w:szCs w:val="22"/>
              </w:rPr>
              <w:t>Black/ African American</w:t>
            </w:r>
          </w:p>
        </w:tc>
        <w:tc>
          <w:tcPr>
            <w:tcW w:w="1015" w:type="dxa"/>
          </w:tcPr>
          <w:p w14:paraId="41B92B9F" w14:textId="77777777" w:rsidR="00F4342A" w:rsidRPr="00AD3086" w:rsidRDefault="00F4342A" w:rsidP="000446CA">
            <w:pPr>
              <w:pStyle w:val="BodyTextIndent"/>
              <w:ind w:left="-95" w:right="-6" w:firstLine="0"/>
              <w:jc w:val="center"/>
              <w:rPr>
                <w:b/>
                <w:sz w:val="22"/>
                <w:szCs w:val="22"/>
              </w:rPr>
            </w:pPr>
            <w:r w:rsidRPr="00AD3086">
              <w:rPr>
                <w:b/>
                <w:sz w:val="22"/>
                <w:szCs w:val="22"/>
              </w:rPr>
              <w:t>Asian</w:t>
            </w:r>
          </w:p>
        </w:tc>
        <w:tc>
          <w:tcPr>
            <w:tcW w:w="1016" w:type="dxa"/>
          </w:tcPr>
          <w:p w14:paraId="77CB5105" w14:textId="77777777" w:rsidR="00F4342A" w:rsidRPr="00AD3086" w:rsidRDefault="00F4342A" w:rsidP="000446CA">
            <w:pPr>
              <w:pStyle w:val="BodyTextIndent"/>
              <w:ind w:left="-120" w:right="-70" w:firstLine="0"/>
              <w:jc w:val="center"/>
              <w:rPr>
                <w:b/>
                <w:sz w:val="22"/>
                <w:szCs w:val="22"/>
              </w:rPr>
            </w:pPr>
            <w:r w:rsidRPr="00AD3086">
              <w:rPr>
                <w:b/>
                <w:sz w:val="22"/>
                <w:szCs w:val="22"/>
              </w:rPr>
              <w:t>American Indian/ Alaskan</w:t>
            </w:r>
          </w:p>
        </w:tc>
        <w:tc>
          <w:tcPr>
            <w:tcW w:w="1016" w:type="dxa"/>
          </w:tcPr>
          <w:p w14:paraId="4DF019FD" w14:textId="77777777" w:rsidR="00F4342A" w:rsidRPr="00AD3086" w:rsidRDefault="00F4342A" w:rsidP="000446CA">
            <w:pPr>
              <w:pStyle w:val="BodyTextIndent"/>
              <w:tabs>
                <w:tab w:val="left" w:pos="800"/>
              </w:tabs>
              <w:ind w:left="-56" w:right="-44" w:firstLine="0"/>
              <w:jc w:val="center"/>
              <w:rPr>
                <w:b/>
                <w:sz w:val="22"/>
                <w:szCs w:val="22"/>
              </w:rPr>
            </w:pPr>
            <w:r w:rsidRPr="00AD3086">
              <w:rPr>
                <w:b/>
                <w:sz w:val="22"/>
                <w:szCs w:val="22"/>
              </w:rPr>
              <w:t>Two or More Races</w:t>
            </w:r>
          </w:p>
        </w:tc>
        <w:tc>
          <w:tcPr>
            <w:tcW w:w="1016" w:type="dxa"/>
          </w:tcPr>
          <w:p w14:paraId="0F21CB6A" w14:textId="77777777" w:rsidR="00F4342A" w:rsidRPr="00AD3086" w:rsidRDefault="00F4342A" w:rsidP="000446CA">
            <w:pPr>
              <w:pStyle w:val="BodyTextIndent"/>
              <w:ind w:firstLine="0"/>
              <w:jc w:val="center"/>
              <w:rPr>
                <w:b/>
                <w:sz w:val="22"/>
                <w:szCs w:val="22"/>
              </w:rPr>
            </w:pPr>
            <w:r w:rsidRPr="00AD3086">
              <w:rPr>
                <w:b/>
                <w:sz w:val="22"/>
                <w:szCs w:val="22"/>
              </w:rPr>
              <w:t>Total</w:t>
            </w:r>
          </w:p>
        </w:tc>
      </w:tr>
      <w:tr w:rsidR="00F4342A" w:rsidRPr="00AD3086" w14:paraId="2B123906" w14:textId="77777777" w:rsidTr="002C2F55">
        <w:tc>
          <w:tcPr>
            <w:tcW w:w="2453" w:type="dxa"/>
          </w:tcPr>
          <w:p w14:paraId="7EB7DB15" w14:textId="77777777" w:rsidR="00F4342A" w:rsidRPr="00AD3086" w:rsidRDefault="00F4342A" w:rsidP="000446CA">
            <w:pPr>
              <w:pStyle w:val="BodyTextIndent"/>
              <w:ind w:firstLine="0"/>
              <w:jc w:val="left"/>
              <w:rPr>
                <w:sz w:val="22"/>
                <w:szCs w:val="22"/>
              </w:rPr>
            </w:pPr>
            <w:r w:rsidRPr="00AD3086">
              <w:rPr>
                <w:sz w:val="22"/>
                <w:szCs w:val="22"/>
              </w:rPr>
              <w:t>Executive/Senior Level Officials &amp; Managers</w:t>
            </w:r>
          </w:p>
        </w:tc>
        <w:tc>
          <w:tcPr>
            <w:tcW w:w="1015" w:type="dxa"/>
          </w:tcPr>
          <w:p w14:paraId="6E5CB341" w14:textId="77777777" w:rsidR="00F4342A" w:rsidRPr="00AD3086" w:rsidRDefault="00F4342A" w:rsidP="000446CA">
            <w:pPr>
              <w:pStyle w:val="BodyTextIndent"/>
              <w:ind w:firstLine="0"/>
              <w:jc w:val="center"/>
              <w:rPr>
                <w:sz w:val="22"/>
                <w:szCs w:val="22"/>
              </w:rPr>
            </w:pPr>
          </w:p>
        </w:tc>
        <w:tc>
          <w:tcPr>
            <w:tcW w:w="1016" w:type="dxa"/>
          </w:tcPr>
          <w:p w14:paraId="7555C3EA" w14:textId="77777777" w:rsidR="00F4342A" w:rsidRPr="00AD3086" w:rsidRDefault="00F4342A" w:rsidP="000446CA">
            <w:pPr>
              <w:pStyle w:val="BodyTextIndent"/>
              <w:ind w:firstLine="0"/>
              <w:jc w:val="center"/>
              <w:rPr>
                <w:sz w:val="22"/>
                <w:szCs w:val="22"/>
              </w:rPr>
            </w:pPr>
          </w:p>
        </w:tc>
        <w:tc>
          <w:tcPr>
            <w:tcW w:w="1016" w:type="dxa"/>
          </w:tcPr>
          <w:p w14:paraId="7649D939" w14:textId="77777777" w:rsidR="00F4342A" w:rsidRPr="00AD3086" w:rsidRDefault="00F4342A" w:rsidP="000446CA">
            <w:pPr>
              <w:pStyle w:val="BodyTextIndent"/>
              <w:ind w:firstLine="0"/>
              <w:jc w:val="center"/>
              <w:rPr>
                <w:sz w:val="22"/>
                <w:szCs w:val="22"/>
              </w:rPr>
            </w:pPr>
          </w:p>
        </w:tc>
        <w:tc>
          <w:tcPr>
            <w:tcW w:w="1015" w:type="dxa"/>
          </w:tcPr>
          <w:p w14:paraId="0A1F4B3C" w14:textId="77777777" w:rsidR="00F4342A" w:rsidRPr="00AD3086" w:rsidRDefault="00F4342A" w:rsidP="000446CA">
            <w:pPr>
              <w:pStyle w:val="BodyTextIndent"/>
              <w:ind w:firstLine="0"/>
              <w:jc w:val="center"/>
              <w:rPr>
                <w:sz w:val="22"/>
                <w:szCs w:val="22"/>
              </w:rPr>
            </w:pPr>
          </w:p>
        </w:tc>
        <w:tc>
          <w:tcPr>
            <w:tcW w:w="1016" w:type="dxa"/>
          </w:tcPr>
          <w:p w14:paraId="6D95E315" w14:textId="77777777" w:rsidR="00F4342A" w:rsidRPr="00AD3086" w:rsidRDefault="00F4342A" w:rsidP="000446CA">
            <w:pPr>
              <w:pStyle w:val="BodyTextIndent"/>
              <w:ind w:firstLine="0"/>
              <w:jc w:val="center"/>
              <w:rPr>
                <w:sz w:val="22"/>
                <w:szCs w:val="22"/>
              </w:rPr>
            </w:pPr>
          </w:p>
        </w:tc>
        <w:tc>
          <w:tcPr>
            <w:tcW w:w="1016" w:type="dxa"/>
          </w:tcPr>
          <w:p w14:paraId="2A3595DD" w14:textId="77777777" w:rsidR="00F4342A" w:rsidRPr="00AD3086" w:rsidRDefault="00F4342A" w:rsidP="000446CA">
            <w:pPr>
              <w:pStyle w:val="BodyTextIndent"/>
              <w:ind w:firstLine="0"/>
              <w:jc w:val="center"/>
              <w:rPr>
                <w:sz w:val="22"/>
                <w:szCs w:val="22"/>
              </w:rPr>
            </w:pPr>
          </w:p>
        </w:tc>
        <w:tc>
          <w:tcPr>
            <w:tcW w:w="1016" w:type="dxa"/>
          </w:tcPr>
          <w:p w14:paraId="64C3153A" w14:textId="77777777" w:rsidR="00F4342A" w:rsidRPr="00AD3086" w:rsidRDefault="00F4342A" w:rsidP="000446CA">
            <w:pPr>
              <w:pStyle w:val="BodyTextIndent"/>
              <w:ind w:firstLine="0"/>
              <w:jc w:val="center"/>
              <w:rPr>
                <w:sz w:val="22"/>
                <w:szCs w:val="22"/>
              </w:rPr>
            </w:pPr>
          </w:p>
        </w:tc>
      </w:tr>
      <w:tr w:rsidR="00F4342A" w:rsidRPr="00AD3086" w14:paraId="396034D8" w14:textId="77777777" w:rsidTr="002C2F55">
        <w:tc>
          <w:tcPr>
            <w:tcW w:w="2453" w:type="dxa"/>
          </w:tcPr>
          <w:p w14:paraId="752264AE" w14:textId="77777777" w:rsidR="00F4342A" w:rsidRPr="00AD3086" w:rsidRDefault="00F4342A" w:rsidP="000446CA">
            <w:pPr>
              <w:pStyle w:val="BodyTextIndent"/>
              <w:ind w:firstLine="0"/>
              <w:jc w:val="left"/>
              <w:rPr>
                <w:sz w:val="22"/>
                <w:szCs w:val="22"/>
              </w:rPr>
            </w:pPr>
            <w:r w:rsidRPr="00AD3086">
              <w:rPr>
                <w:sz w:val="22"/>
                <w:szCs w:val="22"/>
              </w:rPr>
              <w:t>First/Mid-Level Officials &amp; Managers</w:t>
            </w:r>
          </w:p>
        </w:tc>
        <w:tc>
          <w:tcPr>
            <w:tcW w:w="1015" w:type="dxa"/>
          </w:tcPr>
          <w:p w14:paraId="437D6EAE" w14:textId="77777777" w:rsidR="00F4342A" w:rsidRPr="00AD3086" w:rsidRDefault="00F4342A" w:rsidP="000446CA">
            <w:pPr>
              <w:pStyle w:val="BodyTextIndent"/>
              <w:ind w:firstLine="0"/>
              <w:jc w:val="center"/>
              <w:rPr>
                <w:sz w:val="22"/>
                <w:szCs w:val="22"/>
              </w:rPr>
            </w:pPr>
          </w:p>
        </w:tc>
        <w:tc>
          <w:tcPr>
            <w:tcW w:w="1016" w:type="dxa"/>
          </w:tcPr>
          <w:p w14:paraId="3E0BF2A3" w14:textId="77777777" w:rsidR="00F4342A" w:rsidRPr="00AD3086" w:rsidRDefault="00F4342A" w:rsidP="000446CA">
            <w:pPr>
              <w:pStyle w:val="BodyTextIndent"/>
              <w:ind w:firstLine="0"/>
              <w:jc w:val="center"/>
              <w:rPr>
                <w:sz w:val="22"/>
                <w:szCs w:val="22"/>
              </w:rPr>
            </w:pPr>
          </w:p>
        </w:tc>
        <w:tc>
          <w:tcPr>
            <w:tcW w:w="1016" w:type="dxa"/>
          </w:tcPr>
          <w:p w14:paraId="6B68207E" w14:textId="77777777" w:rsidR="00F4342A" w:rsidRPr="00AD3086" w:rsidRDefault="00F4342A" w:rsidP="000446CA">
            <w:pPr>
              <w:pStyle w:val="BodyTextIndent"/>
              <w:ind w:firstLine="0"/>
              <w:jc w:val="center"/>
              <w:rPr>
                <w:sz w:val="22"/>
                <w:szCs w:val="22"/>
              </w:rPr>
            </w:pPr>
          </w:p>
        </w:tc>
        <w:tc>
          <w:tcPr>
            <w:tcW w:w="1015" w:type="dxa"/>
          </w:tcPr>
          <w:p w14:paraId="14B37457" w14:textId="77777777" w:rsidR="00F4342A" w:rsidRPr="00AD3086" w:rsidRDefault="00F4342A" w:rsidP="000446CA">
            <w:pPr>
              <w:pStyle w:val="BodyTextIndent"/>
              <w:ind w:firstLine="0"/>
              <w:jc w:val="center"/>
              <w:rPr>
                <w:sz w:val="22"/>
                <w:szCs w:val="22"/>
              </w:rPr>
            </w:pPr>
          </w:p>
        </w:tc>
        <w:tc>
          <w:tcPr>
            <w:tcW w:w="1016" w:type="dxa"/>
          </w:tcPr>
          <w:p w14:paraId="4382FD1B" w14:textId="77777777" w:rsidR="00F4342A" w:rsidRPr="00AD3086" w:rsidRDefault="00F4342A" w:rsidP="000446CA">
            <w:pPr>
              <w:pStyle w:val="BodyTextIndent"/>
              <w:ind w:firstLine="0"/>
              <w:jc w:val="center"/>
              <w:rPr>
                <w:sz w:val="22"/>
                <w:szCs w:val="22"/>
              </w:rPr>
            </w:pPr>
          </w:p>
        </w:tc>
        <w:tc>
          <w:tcPr>
            <w:tcW w:w="1016" w:type="dxa"/>
          </w:tcPr>
          <w:p w14:paraId="1334C3F0" w14:textId="77777777" w:rsidR="00F4342A" w:rsidRPr="00AD3086" w:rsidRDefault="00F4342A" w:rsidP="000446CA">
            <w:pPr>
              <w:pStyle w:val="BodyTextIndent"/>
              <w:ind w:firstLine="0"/>
              <w:jc w:val="center"/>
              <w:rPr>
                <w:sz w:val="22"/>
                <w:szCs w:val="22"/>
              </w:rPr>
            </w:pPr>
          </w:p>
        </w:tc>
        <w:tc>
          <w:tcPr>
            <w:tcW w:w="1016" w:type="dxa"/>
          </w:tcPr>
          <w:p w14:paraId="6A4D7A78" w14:textId="77777777" w:rsidR="00F4342A" w:rsidRPr="00AD3086" w:rsidRDefault="00F4342A" w:rsidP="000446CA">
            <w:pPr>
              <w:pStyle w:val="BodyTextIndent"/>
              <w:ind w:firstLine="0"/>
              <w:jc w:val="center"/>
              <w:rPr>
                <w:sz w:val="22"/>
                <w:szCs w:val="22"/>
              </w:rPr>
            </w:pPr>
          </w:p>
        </w:tc>
      </w:tr>
      <w:tr w:rsidR="00F4342A" w:rsidRPr="00AD3086" w14:paraId="583076F9" w14:textId="77777777" w:rsidTr="002C2F55">
        <w:trPr>
          <w:trHeight w:val="233"/>
        </w:trPr>
        <w:tc>
          <w:tcPr>
            <w:tcW w:w="2453" w:type="dxa"/>
          </w:tcPr>
          <w:p w14:paraId="3AD827D9" w14:textId="77777777" w:rsidR="00F4342A" w:rsidRPr="00AD3086" w:rsidRDefault="00F4342A" w:rsidP="000446CA">
            <w:pPr>
              <w:pStyle w:val="BodyTextIndent"/>
              <w:ind w:firstLine="0"/>
              <w:jc w:val="left"/>
              <w:rPr>
                <w:sz w:val="22"/>
                <w:szCs w:val="22"/>
              </w:rPr>
            </w:pPr>
            <w:r w:rsidRPr="00AD3086">
              <w:rPr>
                <w:sz w:val="22"/>
                <w:szCs w:val="22"/>
              </w:rPr>
              <w:t>Professionals</w:t>
            </w:r>
          </w:p>
        </w:tc>
        <w:tc>
          <w:tcPr>
            <w:tcW w:w="1015" w:type="dxa"/>
          </w:tcPr>
          <w:p w14:paraId="117D8075" w14:textId="77777777" w:rsidR="00F4342A" w:rsidRPr="00AD3086" w:rsidRDefault="00F4342A" w:rsidP="000446CA">
            <w:pPr>
              <w:pStyle w:val="BodyTextIndent"/>
              <w:ind w:firstLine="0"/>
              <w:jc w:val="center"/>
              <w:rPr>
                <w:sz w:val="22"/>
                <w:szCs w:val="22"/>
              </w:rPr>
            </w:pPr>
          </w:p>
        </w:tc>
        <w:tc>
          <w:tcPr>
            <w:tcW w:w="1016" w:type="dxa"/>
          </w:tcPr>
          <w:p w14:paraId="16B5CD11" w14:textId="77777777" w:rsidR="00F4342A" w:rsidRPr="00AD3086" w:rsidRDefault="00F4342A" w:rsidP="000446CA">
            <w:pPr>
              <w:pStyle w:val="BodyTextIndent"/>
              <w:ind w:firstLine="0"/>
              <w:jc w:val="center"/>
              <w:rPr>
                <w:sz w:val="22"/>
                <w:szCs w:val="22"/>
              </w:rPr>
            </w:pPr>
          </w:p>
        </w:tc>
        <w:tc>
          <w:tcPr>
            <w:tcW w:w="1016" w:type="dxa"/>
          </w:tcPr>
          <w:p w14:paraId="5788C05E" w14:textId="77777777" w:rsidR="00F4342A" w:rsidRPr="00AD3086" w:rsidRDefault="00F4342A" w:rsidP="000446CA">
            <w:pPr>
              <w:pStyle w:val="BodyTextIndent"/>
              <w:ind w:firstLine="0"/>
              <w:jc w:val="center"/>
              <w:rPr>
                <w:sz w:val="22"/>
                <w:szCs w:val="22"/>
              </w:rPr>
            </w:pPr>
          </w:p>
        </w:tc>
        <w:tc>
          <w:tcPr>
            <w:tcW w:w="1015" w:type="dxa"/>
          </w:tcPr>
          <w:p w14:paraId="3448C305" w14:textId="77777777" w:rsidR="00F4342A" w:rsidRPr="00AD3086" w:rsidRDefault="00F4342A" w:rsidP="000446CA">
            <w:pPr>
              <w:pStyle w:val="BodyTextIndent"/>
              <w:ind w:firstLine="0"/>
              <w:jc w:val="center"/>
              <w:rPr>
                <w:sz w:val="22"/>
                <w:szCs w:val="22"/>
              </w:rPr>
            </w:pPr>
          </w:p>
        </w:tc>
        <w:tc>
          <w:tcPr>
            <w:tcW w:w="1016" w:type="dxa"/>
          </w:tcPr>
          <w:p w14:paraId="666E6DBB" w14:textId="77777777" w:rsidR="00F4342A" w:rsidRPr="00AD3086" w:rsidRDefault="00F4342A" w:rsidP="000446CA">
            <w:pPr>
              <w:pStyle w:val="BodyTextIndent"/>
              <w:ind w:firstLine="0"/>
              <w:jc w:val="center"/>
              <w:rPr>
                <w:sz w:val="22"/>
                <w:szCs w:val="22"/>
              </w:rPr>
            </w:pPr>
          </w:p>
        </w:tc>
        <w:tc>
          <w:tcPr>
            <w:tcW w:w="1016" w:type="dxa"/>
          </w:tcPr>
          <w:p w14:paraId="357493BF" w14:textId="77777777" w:rsidR="00F4342A" w:rsidRPr="00AD3086" w:rsidRDefault="00F4342A" w:rsidP="000446CA">
            <w:pPr>
              <w:pStyle w:val="BodyTextIndent"/>
              <w:ind w:firstLine="0"/>
              <w:jc w:val="center"/>
              <w:rPr>
                <w:sz w:val="22"/>
                <w:szCs w:val="22"/>
              </w:rPr>
            </w:pPr>
          </w:p>
        </w:tc>
        <w:tc>
          <w:tcPr>
            <w:tcW w:w="1016" w:type="dxa"/>
          </w:tcPr>
          <w:p w14:paraId="5454E70B" w14:textId="77777777" w:rsidR="00F4342A" w:rsidRPr="00AD3086" w:rsidRDefault="00F4342A" w:rsidP="000446CA">
            <w:pPr>
              <w:pStyle w:val="BodyTextIndent"/>
              <w:ind w:firstLine="0"/>
              <w:jc w:val="center"/>
              <w:rPr>
                <w:sz w:val="22"/>
                <w:szCs w:val="22"/>
              </w:rPr>
            </w:pPr>
          </w:p>
        </w:tc>
      </w:tr>
      <w:tr w:rsidR="00F4342A" w:rsidRPr="00AD3086" w14:paraId="1CC77A00" w14:textId="77777777" w:rsidTr="002C2F55">
        <w:tc>
          <w:tcPr>
            <w:tcW w:w="2453" w:type="dxa"/>
          </w:tcPr>
          <w:p w14:paraId="56511076" w14:textId="77777777" w:rsidR="00F4342A" w:rsidRPr="00AD3086" w:rsidRDefault="00F4342A" w:rsidP="000446CA">
            <w:pPr>
              <w:pStyle w:val="BodyTextIndent"/>
              <w:ind w:firstLine="0"/>
              <w:jc w:val="left"/>
              <w:rPr>
                <w:sz w:val="22"/>
                <w:szCs w:val="22"/>
              </w:rPr>
            </w:pPr>
            <w:r w:rsidRPr="00AD3086">
              <w:rPr>
                <w:sz w:val="22"/>
                <w:szCs w:val="22"/>
              </w:rPr>
              <w:t>Technicians</w:t>
            </w:r>
          </w:p>
        </w:tc>
        <w:tc>
          <w:tcPr>
            <w:tcW w:w="1015" w:type="dxa"/>
          </w:tcPr>
          <w:p w14:paraId="7EF16F2E" w14:textId="77777777" w:rsidR="00F4342A" w:rsidRPr="00AD3086" w:rsidRDefault="00F4342A" w:rsidP="000446CA">
            <w:pPr>
              <w:pStyle w:val="BodyTextIndent"/>
              <w:ind w:firstLine="0"/>
              <w:jc w:val="center"/>
              <w:rPr>
                <w:sz w:val="22"/>
                <w:szCs w:val="22"/>
              </w:rPr>
            </w:pPr>
          </w:p>
        </w:tc>
        <w:tc>
          <w:tcPr>
            <w:tcW w:w="1016" w:type="dxa"/>
          </w:tcPr>
          <w:p w14:paraId="0F4342A2" w14:textId="77777777" w:rsidR="00F4342A" w:rsidRPr="00AD3086" w:rsidRDefault="00F4342A" w:rsidP="000446CA">
            <w:pPr>
              <w:pStyle w:val="BodyTextIndent"/>
              <w:ind w:firstLine="0"/>
              <w:jc w:val="center"/>
              <w:rPr>
                <w:sz w:val="22"/>
                <w:szCs w:val="22"/>
              </w:rPr>
            </w:pPr>
          </w:p>
        </w:tc>
        <w:tc>
          <w:tcPr>
            <w:tcW w:w="1016" w:type="dxa"/>
          </w:tcPr>
          <w:p w14:paraId="225FEB57" w14:textId="77777777" w:rsidR="00F4342A" w:rsidRPr="00AD3086" w:rsidRDefault="00F4342A" w:rsidP="000446CA">
            <w:pPr>
              <w:pStyle w:val="BodyTextIndent"/>
              <w:ind w:firstLine="0"/>
              <w:jc w:val="center"/>
              <w:rPr>
                <w:sz w:val="22"/>
                <w:szCs w:val="22"/>
              </w:rPr>
            </w:pPr>
          </w:p>
        </w:tc>
        <w:tc>
          <w:tcPr>
            <w:tcW w:w="1015" w:type="dxa"/>
          </w:tcPr>
          <w:p w14:paraId="54D41BB5" w14:textId="77777777" w:rsidR="00F4342A" w:rsidRPr="00AD3086" w:rsidRDefault="00F4342A" w:rsidP="000446CA">
            <w:pPr>
              <w:pStyle w:val="BodyTextIndent"/>
              <w:ind w:firstLine="0"/>
              <w:jc w:val="center"/>
              <w:rPr>
                <w:sz w:val="22"/>
                <w:szCs w:val="22"/>
              </w:rPr>
            </w:pPr>
          </w:p>
        </w:tc>
        <w:tc>
          <w:tcPr>
            <w:tcW w:w="1016" w:type="dxa"/>
          </w:tcPr>
          <w:p w14:paraId="6837C3F2" w14:textId="77777777" w:rsidR="00F4342A" w:rsidRPr="00AD3086" w:rsidRDefault="00F4342A" w:rsidP="000446CA">
            <w:pPr>
              <w:pStyle w:val="BodyTextIndent"/>
              <w:ind w:firstLine="0"/>
              <w:jc w:val="center"/>
              <w:rPr>
                <w:sz w:val="22"/>
                <w:szCs w:val="22"/>
              </w:rPr>
            </w:pPr>
          </w:p>
        </w:tc>
        <w:tc>
          <w:tcPr>
            <w:tcW w:w="1016" w:type="dxa"/>
          </w:tcPr>
          <w:p w14:paraId="3E6508E9" w14:textId="77777777" w:rsidR="00F4342A" w:rsidRPr="00AD3086" w:rsidRDefault="00F4342A" w:rsidP="000446CA">
            <w:pPr>
              <w:pStyle w:val="BodyTextIndent"/>
              <w:ind w:firstLine="0"/>
              <w:jc w:val="center"/>
              <w:rPr>
                <w:sz w:val="22"/>
                <w:szCs w:val="22"/>
              </w:rPr>
            </w:pPr>
          </w:p>
        </w:tc>
        <w:tc>
          <w:tcPr>
            <w:tcW w:w="1016" w:type="dxa"/>
          </w:tcPr>
          <w:p w14:paraId="45139EFF" w14:textId="77777777" w:rsidR="00F4342A" w:rsidRPr="00AD3086" w:rsidRDefault="00F4342A" w:rsidP="000446CA">
            <w:pPr>
              <w:pStyle w:val="BodyTextIndent"/>
              <w:ind w:firstLine="0"/>
              <w:jc w:val="center"/>
              <w:rPr>
                <w:sz w:val="22"/>
                <w:szCs w:val="22"/>
              </w:rPr>
            </w:pPr>
          </w:p>
        </w:tc>
      </w:tr>
      <w:tr w:rsidR="00F4342A" w:rsidRPr="00AD3086" w14:paraId="5BF42897" w14:textId="77777777" w:rsidTr="002C2F55">
        <w:tc>
          <w:tcPr>
            <w:tcW w:w="2453" w:type="dxa"/>
          </w:tcPr>
          <w:p w14:paraId="2BA011EA" w14:textId="77777777" w:rsidR="00F4342A" w:rsidRPr="00AD3086" w:rsidRDefault="00F4342A" w:rsidP="000446CA">
            <w:pPr>
              <w:pStyle w:val="BodyTextIndent"/>
              <w:ind w:firstLine="0"/>
              <w:jc w:val="left"/>
              <w:rPr>
                <w:sz w:val="22"/>
                <w:szCs w:val="22"/>
              </w:rPr>
            </w:pPr>
            <w:r w:rsidRPr="00AD3086">
              <w:rPr>
                <w:sz w:val="22"/>
                <w:szCs w:val="22"/>
              </w:rPr>
              <w:t>Sales Workers</w:t>
            </w:r>
          </w:p>
        </w:tc>
        <w:tc>
          <w:tcPr>
            <w:tcW w:w="1015" w:type="dxa"/>
          </w:tcPr>
          <w:p w14:paraId="36DC1586" w14:textId="77777777" w:rsidR="00F4342A" w:rsidRPr="00AD3086" w:rsidRDefault="00F4342A" w:rsidP="000446CA">
            <w:pPr>
              <w:pStyle w:val="BodyTextIndent"/>
              <w:ind w:firstLine="0"/>
              <w:jc w:val="center"/>
              <w:rPr>
                <w:sz w:val="22"/>
                <w:szCs w:val="22"/>
              </w:rPr>
            </w:pPr>
          </w:p>
        </w:tc>
        <w:tc>
          <w:tcPr>
            <w:tcW w:w="1016" w:type="dxa"/>
          </w:tcPr>
          <w:p w14:paraId="34329584" w14:textId="77777777" w:rsidR="00F4342A" w:rsidRPr="00AD3086" w:rsidRDefault="00F4342A" w:rsidP="000446CA">
            <w:pPr>
              <w:pStyle w:val="BodyTextIndent"/>
              <w:ind w:firstLine="0"/>
              <w:jc w:val="center"/>
              <w:rPr>
                <w:sz w:val="22"/>
                <w:szCs w:val="22"/>
              </w:rPr>
            </w:pPr>
          </w:p>
        </w:tc>
        <w:tc>
          <w:tcPr>
            <w:tcW w:w="1016" w:type="dxa"/>
          </w:tcPr>
          <w:p w14:paraId="139EA8A5" w14:textId="77777777" w:rsidR="00F4342A" w:rsidRPr="00AD3086" w:rsidRDefault="00F4342A" w:rsidP="000446CA">
            <w:pPr>
              <w:pStyle w:val="BodyTextIndent"/>
              <w:ind w:firstLine="0"/>
              <w:jc w:val="center"/>
              <w:rPr>
                <w:sz w:val="22"/>
                <w:szCs w:val="22"/>
              </w:rPr>
            </w:pPr>
          </w:p>
        </w:tc>
        <w:tc>
          <w:tcPr>
            <w:tcW w:w="1015" w:type="dxa"/>
          </w:tcPr>
          <w:p w14:paraId="48B8848D" w14:textId="77777777" w:rsidR="00F4342A" w:rsidRPr="00AD3086" w:rsidRDefault="00F4342A" w:rsidP="000446CA">
            <w:pPr>
              <w:pStyle w:val="BodyTextIndent"/>
              <w:ind w:firstLine="0"/>
              <w:jc w:val="center"/>
              <w:rPr>
                <w:sz w:val="22"/>
                <w:szCs w:val="22"/>
              </w:rPr>
            </w:pPr>
          </w:p>
        </w:tc>
        <w:tc>
          <w:tcPr>
            <w:tcW w:w="1016" w:type="dxa"/>
          </w:tcPr>
          <w:p w14:paraId="69C2016B" w14:textId="77777777" w:rsidR="00F4342A" w:rsidRPr="00AD3086" w:rsidRDefault="00F4342A" w:rsidP="000446CA">
            <w:pPr>
              <w:pStyle w:val="BodyTextIndent"/>
              <w:ind w:firstLine="0"/>
              <w:jc w:val="center"/>
              <w:rPr>
                <w:sz w:val="22"/>
                <w:szCs w:val="22"/>
              </w:rPr>
            </w:pPr>
          </w:p>
        </w:tc>
        <w:tc>
          <w:tcPr>
            <w:tcW w:w="1016" w:type="dxa"/>
          </w:tcPr>
          <w:p w14:paraId="52BD4ACC" w14:textId="77777777" w:rsidR="00F4342A" w:rsidRPr="00AD3086" w:rsidRDefault="00F4342A" w:rsidP="000446CA">
            <w:pPr>
              <w:pStyle w:val="BodyTextIndent"/>
              <w:ind w:firstLine="0"/>
              <w:jc w:val="center"/>
              <w:rPr>
                <w:sz w:val="22"/>
                <w:szCs w:val="22"/>
              </w:rPr>
            </w:pPr>
          </w:p>
        </w:tc>
        <w:tc>
          <w:tcPr>
            <w:tcW w:w="1016" w:type="dxa"/>
          </w:tcPr>
          <w:p w14:paraId="42EB67A6" w14:textId="77777777" w:rsidR="00F4342A" w:rsidRPr="00AD3086" w:rsidRDefault="00F4342A" w:rsidP="000446CA">
            <w:pPr>
              <w:pStyle w:val="BodyTextIndent"/>
              <w:ind w:firstLine="0"/>
              <w:jc w:val="center"/>
              <w:rPr>
                <w:sz w:val="22"/>
                <w:szCs w:val="22"/>
              </w:rPr>
            </w:pPr>
          </w:p>
        </w:tc>
      </w:tr>
      <w:tr w:rsidR="00F4342A" w:rsidRPr="00AD3086" w14:paraId="1B817760" w14:textId="77777777" w:rsidTr="002C2F55">
        <w:tc>
          <w:tcPr>
            <w:tcW w:w="2453" w:type="dxa"/>
          </w:tcPr>
          <w:p w14:paraId="40C6082A" w14:textId="77777777" w:rsidR="00F4342A" w:rsidRPr="00AD3086" w:rsidRDefault="00F4342A" w:rsidP="000446CA">
            <w:pPr>
              <w:pStyle w:val="BodyTextIndent"/>
              <w:ind w:firstLine="0"/>
              <w:jc w:val="left"/>
              <w:rPr>
                <w:sz w:val="22"/>
                <w:szCs w:val="22"/>
              </w:rPr>
            </w:pPr>
            <w:r w:rsidRPr="00AD3086">
              <w:rPr>
                <w:sz w:val="22"/>
                <w:szCs w:val="22"/>
              </w:rPr>
              <w:t>Administrative Support Workers</w:t>
            </w:r>
          </w:p>
        </w:tc>
        <w:tc>
          <w:tcPr>
            <w:tcW w:w="1015" w:type="dxa"/>
          </w:tcPr>
          <w:p w14:paraId="08340EE6" w14:textId="77777777" w:rsidR="00F4342A" w:rsidRPr="00AD3086" w:rsidRDefault="00F4342A" w:rsidP="000446CA">
            <w:pPr>
              <w:pStyle w:val="BodyTextIndent"/>
              <w:ind w:firstLine="0"/>
              <w:jc w:val="center"/>
              <w:rPr>
                <w:sz w:val="22"/>
                <w:szCs w:val="22"/>
              </w:rPr>
            </w:pPr>
          </w:p>
        </w:tc>
        <w:tc>
          <w:tcPr>
            <w:tcW w:w="1016" w:type="dxa"/>
          </w:tcPr>
          <w:p w14:paraId="502C46A6" w14:textId="77777777" w:rsidR="00F4342A" w:rsidRPr="00AD3086" w:rsidRDefault="00F4342A" w:rsidP="000446CA">
            <w:pPr>
              <w:pStyle w:val="BodyTextIndent"/>
              <w:ind w:firstLine="0"/>
              <w:jc w:val="center"/>
              <w:rPr>
                <w:sz w:val="22"/>
                <w:szCs w:val="22"/>
              </w:rPr>
            </w:pPr>
          </w:p>
        </w:tc>
        <w:tc>
          <w:tcPr>
            <w:tcW w:w="1016" w:type="dxa"/>
          </w:tcPr>
          <w:p w14:paraId="4D9F37E1" w14:textId="77777777" w:rsidR="00F4342A" w:rsidRPr="00AD3086" w:rsidRDefault="00F4342A" w:rsidP="000446CA">
            <w:pPr>
              <w:pStyle w:val="BodyTextIndent"/>
              <w:ind w:firstLine="0"/>
              <w:jc w:val="center"/>
              <w:rPr>
                <w:sz w:val="22"/>
                <w:szCs w:val="22"/>
              </w:rPr>
            </w:pPr>
          </w:p>
        </w:tc>
        <w:tc>
          <w:tcPr>
            <w:tcW w:w="1015" w:type="dxa"/>
          </w:tcPr>
          <w:p w14:paraId="702F89F4" w14:textId="77777777" w:rsidR="00F4342A" w:rsidRPr="00AD3086" w:rsidRDefault="00F4342A" w:rsidP="000446CA">
            <w:pPr>
              <w:pStyle w:val="BodyTextIndent"/>
              <w:ind w:firstLine="0"/>
              <w:jc w:val="center"/>
              <w:rPr>
                <w:sz w:val="22"/>
                <w:szCs w:val="22"/>
              </w:rPr>
            </w:pPr>
          </w:p>
        </w:tc>
        <w:tc>
          <w:tcPr>
            <w:tcW w:w="1016" w:type="dxa"/>
          </w:tcPr>
          <w:p w14:paraId="6ACC3FF6" w14:textId="77777777" w:rsidR="00F4342A" w:rsidRPr="00AD3086" w:rsidRDefault="00F4342A" w:rsidP="000446CA">
            <w:pPr>
              <w:pStyle w:val="BodyTextIndent"/>
              <w:ind w:firstLine="0"/>
              <w:jc w:val="center"/>
              <w:rPr>
                <w:sz w:val="22"/>
                <w:szCs w:val="22"/>
              </w:rPr>
            </w:pPr>
          </w:p>
        </w:tc>
        <w:tc>
          <w:tcPr>
            <w:tcW w:w="1016" w:type="dxa"/>
          </w:tcPr>
          <w:p w14:paraId="38BEB6FB" w14:textId="77777777" w:rsidR="00F4342A" w:rsidRPr="00AD3086" w:rsidRDefault="00F4342A" w:rsidP="000446CA">
            <w:pPr>
              <w:pStyle w:val="BodyTextIndent"/>
              <w:ind w:firstLine="0"/>
              <w:jc w:val="center"/>
              <w:rPr>
                <w:sz w:val="22"/>
                <w:szCs w:val="22"/>
              </w:rPr>
            </w:pPr>
          </w:p>
        </w:tc>
        <w:tc>
          <w:tcPr>
            <w:tcW w:w="1016" w:type="dxa"/>
          </w:tcPr>
          <w:p w14:paraId="077E8358" w14:textId="77777777" w:rsidR="00F4342A" w:rsidRPr="00AD3086" w:rsidRDefault="00F4342A" w:rsidP="000446CA">
            <w:pPr>
              <w:pStyle w:val="BodyTextIndent"/>
              <w:ind w:firstLine="0"/>
              <w:jc w:val="center"/>
              <w:rPr>
                <w:sz w:val="22"/>
                <w:szCs w:val="22"/>
              </w:rPr>
            </w:pPr>
          </w:p>
        </w:tc>
      </w:tr>
      <w:tr w:rsidR="00F4342A" w:rsidRPr="00AD3086" w14:paraId="6FE9BBA4" w14:textId="77777777" w:rsidTr="002C2F55">
        <w:tc>
          <w:tcPr>
            <w:tcW w:w="2453" w:type="dxa"/>
          </w:tcPr>
          <w:p w14:paraId="50CD5E63" w14:textId="77777777" w:rsidR="00F4342A" w:rsidRPr="00AD3086" w:rsidRDefault="00F4342A" w:rsidP="000446CA">
            <w:pPr>
              <w:pStyle w:val="BodyTextIndent"/>
              <w:ind w:firstLine="0"/>
              <w:jc w:val="left"/>
              <w:rPr>
                <w:sz w:val="22"/>
                <w:szCs w:val="22"/>
              </w:rPr>
            </w:pPr>
            <w:r w:rsidRPr="00AD3086">
              <w:rPr>
                <w:sz w:val="22"/>
                <w:szCs w:val="22"/>
              </w:rPr>
              <w:t>Other Non-Professionals</w:t>
            </w:r>
          </w:p>
        </w:tc>
        <w:tc>
          <w:tcPr>
            <w:tcW w:w="1015" w:type="dxa"/>
          </w:tcPr>
          <w:p w14:paraId="71AAE4DD" w14:textId="77777777" w:rsidR="00F4342A" w:rsidRPr="00AD3086" w:rsidRDefault="00F4342A" w:rsidP="000446CA">
            <w:pPr>
              <w:pStyle w:val="BodyTextIndent"/>
              <w:ind w:firstLine="0"/>
              <w:jc w:val="center"/>
              <w:rPr>
                <w:sz w:val="22"/>
                <w:szCs w:val="22"/>
              </w:rPr>
            </w:pPr>
          </w:p>
        </w:tc>
        <w:tc>
          <w:tcPr>
            <w:tcW w:w="1016" w:type="dxa"/>
          </w:tcPr>
          <w:p w14:paraId="441AD783" w14:textId="77777777" w:rsidR="00F4342A" w:rsidRPr="00AD3086" w:rsidRDefault="00F4342A" w:rsidP="000446CA">
            <w:pPr>
              <w:pStyle w:val="BodyTextIndent"/>
              <w:ind w:firstLine="0"/>
              <w:jc w:val="center"/>
              <w:rPr>
                <w:sz w:val="22"/>
                <w:szCs w:val="22"/>
              </w:rPr>
            </w:pPr>
          </w:p>
        </w:tc>
        <w:tc>
          <w:tcPr>
            <w:tcW w:w="1016" w:type="dxa"/>
          </w:tcPr>
          <w:p w14:paraId="54CAA5B7" w14:textId="77777777" w:rsidR="00F4342A" w:rsidRPr="00AD3086" w:rsidRDefault="00F4342A" w:rsidP="000446CA">
            <w:pPr>
              <w:pStyle w:val="BodyTextIndent"/>
              <w:ind w:firstLine="0"/>
              <w:jc w:val="center"/>
              <w:rPr>
                <w:sz w:val="22"/>
                <w:szCs w:val="22"/>
              </w:rPr>
            </w:pPr>
          </w:p>
        </w:tc>
        <w:tc>
          <w:tcPr>
            <w:tcW w:w="1015" w:type="dxa"/>
          </w:tcPr>
          <w:p w14:paraId="7D44313F" w14:textId="77777777" w:rsidR="00F4342A" w:rsidRPr="00AD3086" w:rsidRDefault="00F4342A" w:rsidP="000446CA">
            <w:pPr>
              <w:pStyle w:val="BodyTextIndent"/>
              <w:ind w:firstLine="0"/>
              <w:jc w:val="center"/>
              <w:rPr>
                <w:sz w:val="22"/>
                <w:szCs w:val="22"/>
              </w:rPr>
            </w:pPr>
          </w:p>
        </w:tc>
        <w:tc>
          <w:tcPr>
            <w:tcW w:w="1016" w:type="dxa"/>
          </w:tcPr>
          <w:p w14:paraId="3C2240F0" w14:textId="77777777" w:rsidR="00F4342A" w:rsidRPr="00AD3086" w:rsidRDefault="00F4342A" w:rsidP="000446CA">
            <w:pPr>
              <w:pStyle w:val="BodyTextIndent"/>
              <w:ind w:firstLine="0"/>
              <w:jc w:val="center"/>
              <w:rPr>
                <w:sz w:val="22"/>
                <w:szCs w:val="22"/>
              </w:rPr>
            </w:pPr>
          </w:p>
        </w:tc>
        <w:tc>
          <w:tcPr>
            <w:tcW w:w="1016" w:type="dxa"/>
          </w:tcPr>
          <w:p w14:paraId="09220531" w14:textId="77777777" w:rsidR="00F4342A" w:rsidRPr="00AD3086" w:rsidRDefault="00F4342A" w:rsidP="000446CA">
            <w:pPr>
              <w:pStyle w:val="BodyTextIndent"/>
              <w:ind w:firstLine="0"/>
              <w:jc w:val="center"/>
              <w:rPr>
                <w:sz w:val="22"/>
                <w:szCs w:val="22"/>
              </w:rPr>
            </w:pPr>
          </w:p>
        </w:tc>
        <w:tc>
          <w:tcPr>
            <w:tcW w:w="1016" w:type="dxa"/>
          </w:tcPr>
          <w:p w14:paraId="792DDFA5" w14:textId="77777777" w:rsidR="00F4342A" w:rsidRPr="00AD3086" w:rsidRDefault="00F4342A" w:rsidP="000446CA">
            <w:pPr>
              <w:pStyle w:val="BodyTextIndent"/>
              <w:ind w:firstLine="0"/>
              <w:jc w:val="center"/>
              <w:rPr>
                <w:sz w:val="22"/>
                <w:szCs w:val="22"/>
              </w:rPr>
            </w:pPr>
          </w:p>
        </w:tc>
      </w:tr>
      <w:tr w:rsidR="00F4342A" w:rsidRPr="00AD3086" w14:paraId="35411B63" w14:textId="77777777" w:rsidTr="005363C2">
        <w:trPr>
          <w:trHeight w:val="350"/>
        </w:trPr>
        <w:tc>
          <w:tcPr>
            <w:tcW w:w="2453" w:type="dxa"/>
          </w:tcPr>
          <w:p w14:paraId="74D088C6" w14:textId="77777777" w:rsidR="00F4342A" w:rsidRPr="00AD3086" w:rsidRDefault="00F4342A" w:rsidP="000446CA">
            <w:pPr>
              <w:pStyle w:val="BodyTextIndent"/>
              <w:ind w:firstLine="0"/>
              <w:jc w:val="center"/>
              <w:rPr>
                <w:b/>
                <w:sz w:val="22"/>
                <w:szCs w:val="22"/>
              </w:rPr>
            </w:pPr>
            <w:r w:rsidRPr="00AD3086">
              <w:rPr>
                <w:b/>
                <w:sz w:val="22"/>
                <w:szCs w:val="22"/>
              </w:rPr>
              <w:t>Total</w:t>
            </w:r>
          </w:p>
        </w:tc>
        <w:tc>
          <w:tcPr>
            <w:tcW w:w="1015" w:type="dxa"/>
          </w:tcPr>
          <w:p w14:paraId="7F1BFA0E" w14:textId="77777777" w:rsidR="00F4342A" w:rsidRPr="00AD3086" w:rsidRDefault="00F4342A" w:rsidP="000446CA">
            <w:pPr>
              <w:pStyle w:val="BodyTextIndent"/>
              <w:ind w:firstLine="0"/>
              <w:jc w:val="center"/>
              <w:rPr>
                <w:sz w:val="22"/>
                <w:szCs w:val="22"/>
              </w:rPr>
            </w:pPr>
          </w:p>
        </w:tc>
        <w:tc>
          <w:tcPr>
            <w:tcW w:w="1016" w:type="dxa"/>
          </w:tcPr>
          <w:p w14:paraId="6F54DB1A" w14:textId="77777777" w:rsidR="00F4342A" w:rsidRPr="00AD3086" w:rsidRDefault="00F4342A" w:rsidP="000446CA">
            <w:pPr>
              <w:pStyle w:val="BodyTextIndent"/>
              <w:ind w:firstLine="0"/>
              <w:jc w:val="center"/>
              <w:rPr>
                <w:sz w:val="22"/>
                <w:szCs w:val="22"/>
              </w:rPr>
            </w:pPr>
          </w:p>
        </w:tc>
        <w:tc>
          <w:tcPr>
            <w:tcW w:w="1016" w:type="dxa"/>
          </w:tcPr>
          <w:p w14:paraId="25666391" w14:textId="77777777" w:rsidR="00F4342A" w:rsidRPr="00AD3086" w:rsidRDefault="00F4342A" w:rsidP="000446CA">
            <w:pPr>
              <w:pStyle w:val="BodyTextIndent"/>
              <w:ind w:firstLine="0"/>
              <w:jc w:val="center"/>
              <w:rPr>
                <w:sz w:val="22"/>
                <w:szCs w:val="22"/>
              </w:rPr>
            </w:pPr>
          </w:p>
        </w:tc>
        <w:tc>
          <w:tcPr>
            <w:tcW w:w="1015" w:type="dxa"/>
          </w:tcPr>
          <w:p w14:paraId="64067389" w14:textId="77777777" w:rsidR="00F4342A" w:rsidRPr="00AD3086" w:rsidRDefault="00F4342A" w:rsidP="000446CA">
            <w:pPr>
              <w:pStyle w:val="BodyTextIndent"/>
              <w:ind w:firstLine="0"/>
              <w:jc w:val="center"/>
              <w:rPr>
                <w:sz w:val="22"/>
                <w:szCs w:val="22"/>
              </w:rPr>
            </w:pPr>
          </w:p>
        </w:tc>
        <w:tc>
          <w:tcPr>
            <w:tcW w:w="1016" w:type="dxa"/>
          </w:tcPr>
          <w:p w14:paraId="668B4202" w14:textId="77777777" w:rsidR="00F4342A" w:rsidRPr="00AD3086" w:rsidRDefault="00F4342A" w:rsidP="000446CA">
            <w:pPr>
              <w:pStyle w:val="BodyTextIndent"/>
              <w:ind w:firstLine="0"/>
              <w:jc w:val="center"/>
              <w:rPr>
                <w:sz w:val="22"/>
                <w:szCs w:val="22"/>
              </w:rPr>
            </w:pPr>
          </w:p>
        </w:tc>
        <w:tc>
          <w:tcPr>
            <w:tcW w:w="1016" w:type="dxa"/>
          </w:tcPr>
          <w:p w14:paraId="07702E82" w14:textId="77777777" w:rsidR="00F4342A" w:rsidRPr="00AD3086" w:rsidRDefault="00F4342A" w:rsidP="000446CA">
            <w:pPr>
              <w:pStyle w:val="BodyTextIndent"/>
              <w:ind w:firstLine="0"/>
              <w:jc w:val="center"/>
              <w:rPr>
                <w:sz w:val="22"/>
                <w:szCs w:val="22"/>
              </w:rPr>
            </w:pPr>
          </w:p>
        </w:tc>
        <w:tc>
          <w:tcPr>
            <w:tcW w:w="1016" w:type="dxa"/>
          </w:tcPr>
          <w:p w14:paraId="75B4D44A" w14:textId="77777777" w:rsidR="00F4342A" w:rsidRPr="00AD3086" w:rsidRDefault="00F4342A" w:rsidP="000446CA">
            <w:pPr>
              <w:pStyle w:val="BodyTextIndent"/>
              <w:ind w:firstLine="0"/>
              <w:jc w:val="center"/>
              <w:rPr>
                <w:sz w:val="22"/>
                <w:szCs w:val="22"/>
              </w:rPr>
            </w:pPr>
          </w:p>
        </w:tc>
      </w:tr>
    </w:tbl>
    <w:p w14:paraId="14359DBC" w14:textId="77777777" w:rsidR="001850FA" w:rsidRPr="00AD3086" w:rsidRDefault="001850FA" w:rsidP="001850FA">
      <w:pPr>
        <w:pStyle w:val="CallanLetterBody"/>
        <w:rPr>
          <w:rFonts w:ascii="Times New Roman" w:hAnsi="Times New Roman" w:cs="Times New Roman"/>
          <w:sz w:val="22"/>
          <w:szCs w:val="22"/>
        </w:rPr>
      </w:pPr>
    </w:p>
    <w:tbl>
      <w:tblPr>
        <w:tblStyle w:val="TableGrid1"/>
        <w:tblW w:w="9563" w:type="dxa"/>
        <w:tblInd w:w="715" w:type="dxa"/>
        <w:tblLayout w:type="fixed"/>
        <w:tblLook w:val="04A0" w:firstRow="1" w:lastRow="0" w:firstColumn="1" w:lastColumn="0" w:noHBand="0" w:noVBand="1"/>
      </w:tblPr>
      <w:tblGrid>
        <w:gridCol w:w="2453"/>
        <w:gridCol w:w="1015"/>
        <w:gridCol w:w="1016"/>
        <w:gridCol w:w="1016"/>
        <w:gridCol w:w="1015"/>
        <w:gridCol w:w="1016"/>
        <w:gridCol w:w="1016"/>
        <w:gridCol w:w="1016"/>
      </w:tblGrid>
      <w:tr w:rsidR="00F4342A" w:rsidRPr="00AD3086" w14:paraId="21B4135E" w14:textId="77777777" w:rsidTr="002C2F55">
        <w:tc>
          <w:tcPr>
            <w:tcW w:w="9563" w:type="dxa"/>
            <w:gridSpan w:val="8"/>
          </w:tcPr>
          <w:p w14:paraId="67F0F356" w14:textId="77777777" w:rsidR="00F4342A" w:rsidRPr="00AD3086" w:rsidRDefault="00F4342A" w:rsidP="000446CA">
            <w:pPr>
              <w:pStyle w:val="BodyTextIndent"/>
              <w:ind w:firstLine="0"/>
              <w:jc w:val="center"/>
              <w:rPr>
                <w:b/>
                <w:sz w:val="22"/>
                <w:szCs w:val="22"/>
              </w:rPr>
            </w:pPr>
            <w:r w:rsidRPr="00AD3086">
              <w:rPr>
                <w:sz w:val="22"/>
                <w:szCs w:val="22"/>
              </w:rPr>
              <w:br w:type="page"/>
            </w:r>
            <w:r w:rsidRPr="00AD3086">
              <w:rPr>
                <w:b/>
                <w:sz w:val="22"/>
                <w:szCs w:val="22"/>
              </w:rPr>
              <w:t>FEMALE</w:t>
            </w:r>
          </w:p>
        </w:tc>
      </w:tr>
      <w:tr w:rsidR="00F4342A" w:rsidRPr="00AD3086" w14:paraId="023EBBEB" w14:textId="77777777" w:rsidTr="002C2F55">
        <w:tc>
          <w:tcPr>
            <w:tcW w:w="2453" w:type="dxa"/>
          </w:tcPr>
          <w:p w14:paraId="1457D0EC" w14:textId="77777777" w:rsidR="00F4342A" w:rsidRPr="00AD3086" w:rsidRDefault="00F4342A" w:rsidP="000446CA">
            <w:pPr>
              <w:pStyle w:val="BodyTextIndent"/>
              <w:ind w:firstLine="0"/>
              <w:jc w:val="left"/>
              <w:rPr>
                <w:b/>
                <w:sz w:val="22"/>
                <w:szCs w:val="22"/>
              </w:rPr>
            </w:pPr>
            <w:r w:rsidRPr="00AD3086">
              <w:rPr>
                <w:b/>
                <w:sz w:val="22"/>
                <w:szCs w:val="22"/>
              </w:rPr>
              <w:t>Job Categories</w:t>
            </w:r>
          </w:p>
        </w:tc>
        <w:tc>
          <w:tcPr>
            <w:tcW w:w="1015" w:type="dxa"/>
          </w:tcPr>
          <w:p w14:paraId="07F6A410" w14:textId="77777777" w:rsidR="00F4342A" w:rsidRPr="00AD3086" w:rsidRDefault="00F4342A" w:rsidP="000446CA">
            <w:pPr>
              <w:pStyle w:val="BodyTextIndent"/>
              <w:ind w:left="-108" w:right="-83" w:firstLine="0"/>
              <w:jc w:val="center"/>
              <w:rPr>
                <w:b/>
                <w:sz w:val="22"/>
                <w:szCs w:val="22"/>
              </w:rPr>
            </w:pPr>
            <w:r w:rsidRPr="00AD3086">
              <w:rPr>
                <w:b/>
                <w:sz w:val="22"/>
                <w:szCs w:val="22"/>
              </w:rPr>
              <w:t>White</w:t>
            </w:r>
          </w:p>
        </w:tc>
        <w:tc>
          <w:tcPr>
            <w:tcW w:w="1016" w:type="dxa"/>
          </w:tcPr>
          <w:p w14:paraId="1C00A161" w14:textId="77777777" w:rsidR="00F4342A" w:rsidRPr="00AD3086" w:rsidRDefault="00F4342A" w:rsidP="000446CA">
            <w:pPr>
              <w:pStyle w:val="BodyTextIndent"/>
              <w:ind w:left="-133" w:right="-57" w:firstLine="0"/>
              <w:jc w:val="center"/>
              <w:rPr>
                <w:b/>
                <w:sz w:val="22"/>
                <w:szCs w:val="22"/>
              </w:rPr>
            </w:pPr>
            <w:r w:rsidRPr="00AD3086">
              <w:rPr>
                <w:b/>
                <w:sz w:val="22"/>
                <w:szCs w:val="22"/>
              </w:rPr>
              <w:t>Hispanic or Latino</w:t>
            </w:r>
          </w:p>
        </w:tc>
        <w:tc>
          <w:tcPr>
            <w:tcW w:w="1016" w:type="dxa"/>
          </w:tcPr>
          <w:p w14:paraId="5F3BB61E" w14:textId="77777777" w:rsidR="00F4342A" w:rsidRPr="00AD3086" w:rsidRDefault="00F4342A" w:rsidP="000446CA">
            <w:pPr>
              <w:pStyle w:val="BodyTextIndent"/>
              <w:ind w:left="-108" w:right="-18" w:firstLine="0"/>
              <w:jc w:val="center"/>
              <w:rPr>
                <w:b/>
                <w:sz w:val="22"/>
                <w:szCs w:val="22"/>
              </w:rPr>
            </w:pPr>
            <w:r w:rsidRPr="00AD3086">
              <w:rPr>
                <w:b/>
                <w:sz w:val="22"/>
                <w:szCs w:val="22"/>
              </w:rPr>
              <w:t>Black/ African American</w:t>
            </w:r>
          </w:p>
        </w:tc>
        <w:tc>
          <w:tcPr>
            <w:tcW w:w="1015" w:type="dxa"/>
          </w:tcPr>
          <w:p w14:paraId="10C6795D" w14:textId="77777777" w:rsidR="00F4342A" w:rsidRPr="00AD3086" w:rsidRDefault="00F4342A" w:rsidP="000446CA">
            <w:pPr>
              <w:pStyle w:val="BodyTextIndent"/>
              <w:ind w:left="-108" w:right="-6" w:firstLine="0"/>
              <w:jc w:val="center"/>
              <w:rPr>
                <w:b/>
                <w:sz w:val="22"/>
                <w:szCs w:val="22"/>
              </w:rPr>
            </w:pPr>
            <w:r w:rsidRPr="00AD3086">
              <w:rPr>
                <w:b/>
                <w:sz w:val="22"/>
                <w:szCs w:val="22"/>
              </w:rPr>
              <w:t>Asian</w:t>
            </w:r>
          </w:p>
        </w:tc>
        <w:tc>
          <w:tcPr>
            <w:tcW w:w="1016" w:type="dxa"/>
          </w:tcPr>
          <w:p w14:paraId="292A9DCF" w14:textId="77777777" w:rsidR="00F4342A" w:rsidRPr="00AD3086" w:rsidRDefault="00F4342A" w:rsidP="000446CA">
            <w:pPr>
              <w:pStyle w:val="BodyTextIndent"/>
              <w:ind w:left="-120" w:right="-18" w:firstLine="0"/>
              <w:jc w:val="center"/>
              <w:rPr>
                <w:b/>
                <w:sz w:val="22"/>
                <w:szCs w:val="22"/>
              </w:rPr>
            </w:pPr>
            <w:r w:rsidRPr="00AD3086">
              <w:rPr>
                <w:b/>
                <w:sz w:val="22"/>
                <w:szCs w:val="22"/>
              </w:rPr>
              <w:t>American Indian/ Alaskan</w:t>
            </w:r>
          </w:p>
        </w:tc>
        <w:tc>
          <w:tcPr>
            <w:tcW w:w="1016" w:type="dxa"/>
          </w:tcPr>
          <w:p w14:paraId="62F4CA71" w14:textId="77777777" w:rsidR="00F4342A" w:rsidRPr="00AD3086" w:rsidRDefault="00F4342A" w:rsidP="000446CA">
            <w:pPr>
              <w:pStyle w:val="BodyTextIndent"/>
              <w:ind w:left="-108" w:right="-44" w:firstLine="0"/>
              <w:jc w:val="center"/>
              <w:rPr>
                <w:b/>
                <w:sz w:val="22"/>
                <w:szCs w:val="22"/>
              </w:rPr>
            </w:pPr>
            <w:r w:rsidRPr="00AD3086">
              <w:rPr>
                <w:b/>
                <w:sz w:val="22"/>
                <w:szCs w:val="22"/>
              </w:rPr>
              <w:t>Two or More Races</w:t>
            </w:r>
          </w:p>
        </w:tc>
        <w:tc>
          <w:tcPr>
            <w:tcW w:w="1016" w:type="dxa"/>
          </w:tcPr>
          <w:p w14:paraId="64072C63" w14:textId="77777777" w:rsidR="00F4342A" w:rsidRPr="00AD3086" w:rsidRDefault="00F4342A" w:rsidP="000446CA">
            <w:pPr>
              <w:pStyle w:val="BodyTextIndent"/>
              <w:ind w:firstLine="0"/>
              <w:jc w:val="center"/>
              <w:rPr>
                <w:b/>
                <w:sz w:val="22"/>
                <w:szCs w:val="22"/>
              </w:rPr>
            </w:pPr>
            <w:r w:rsidRPr="00AD3086">
              <w:rPr>
                <w:b/>
                <w:sz w:val="22"/>
                <w:szCs w:val="22"/>
              </w:rPr>
              <w:t>Total</w:t>
            </w:r>
          </w:p>
        </w:tc>
      </w:tr>
      <w:tr w:rsidR="00F4342A" w:rsidRPr="00AD3086" w14:paraId="4E8FB1E5" w14:textId="77777777" w:rsidTr="002C2F55">
        <w:tc>
          <w:tcPr>
            <w:tcW w:w="2453" w:type="dxa"/>
          </w:tcPr>
          <w:p w14:paraId="3BBBD3B4" w14:textId="77777777" w:rsidR="00F4342A" w:rsidRPr="00AD3086" w:rsidRDefault="00F4342A" w:rsidP="000446CA">
            <w:pPr>
              <w:pStyle w:val="BodyTextIndent"/>
              <w:ind w:firstLine="0"/>
              <w:jc w:val="left"/>
              <w:rPr>
                <w:sz w:val="22"/>
                <w:szCs w:val="22"/>
              </w:rPr>
            </w:pPr>
            <w:r w:rsidRPr="00AD3086">
              <w:rPr>
                <w:sz w:val="22"/>
                <w:szCs w:val="22"/>
              </w:rPr>
              <w:t>Executive/Senior Level Officials &amp; Managers</w:t>
            </w:r>
          </w:p>
        </w:tc>
        <w:tc>
          <w:tcPr>
            <w:tcW w:w="1015" w:type="dxa"/>
          </w:tcPr>
          <w:p w14:paraId="2FB5761D" w14:textId="77777777" w:rsidR="00F4342A" w:rsidRPr="00AD3086" w:rsidRDefault="00F4342A" w:rsidP="000446CA">
            <w:pPr>
              <w:pStyle w:val="BodyTextIndent"/>
              <w:ind w:firstLine="0"/>
              <w:jc w:val="center"/>
              <w:rPr>
                <w:sz w:val="22"/>
                <w:szCs w:val="22"/>
              </w:rPr>
            </w:pPr>
          </w:p>
        </w:tc>
        <w:tc>
          <w:tcPr>
            <w:tcW w:w="1016" w:type="dxa"/>
          </w:tcPr>
          <w:p w14:paraId="5F80F938" w14:textId="77777777" w:rsidR="00F4342A" w:rsidRPr="00AD3086" w:rsidRDefault="00F4342A" w:rsidP="000446CA">
            <w:pPr>
              <w:pStyle w:val="BodyTextIndent"/>
              <w:ind w:firstLine="0"/>
              <w:jc w:val="center"/>
              <w:rPr>
                <w:sz w:val="22"/>
                <w:szCs w:val="22"/>
              </w:rPr>
            </w:pPr>
          </w:p>
        </w:tc>
        <w:tc>
          <w:tcPr>
            <w:tcW w:w="1016" w:type="dxa"/>
          </w:tcPr>
          <w:p w14:paraId="71E5CC81" w14:textId="77777777" w:rsidR="00F4342A" w:rsidRPr="00AD3086" w:rsidRDefault="00F4342A" w:rsidP="000446CA">
            <w:pPr>
              <w:pStyle w:val="BodyTextIndent"/>
              <w:ind w:firstLine="0"/>
              <w:jc w:val="center"/>
              <w:rPr>
                <w:sz w:val="22"/>
                <w:szCs w:val="22"/>
              </w:rPr>
            </w:pPr>
          </w:p>
        </w:tc>
        <w:tc>
          <w:tcPr>
            <w:tcW w:w="1015" w:type="dxa"/>
          </w:tcPr>
          <w:p w14:paraId="17E37809" w14:textId="77777777" w:rsidR="00F4342A" w:rsidRPr="00AD3086" w:rsidRDefault="00F4342A" w:rsidP="000446CA">
            <w:pPr>
              <w:pStyle w:val="BodyTextIndent"/>
              <w:ind w:firstLine="0"/>
              <w:jc w:val="center"/>
              <w:rPr>
                <w:sz w:val="22"/>
                <w:szCs w:val="22"/>
              </w:rPr>
            </w:pPr>
          </w:p>
        </w:tc>
        <w:tc>
          <w:tcPr>
            <w:tcW w:w="1016" w:type="dxa"/>
          </w:tcPr>
          <w:p w14:paraId="0C80BED3" w14:textId="77777777" w:rsidR="00F4342A" w:rsidRPr="00AD3086" w:rsidRDefault="00F4342A" w:rsidP="000446CA">
            <w:pPr>
              <w:pStyle w:val="BodyTextIndent"/>
              <w:ind w:firstLine="0"/>
              <w:jc w:val="center"/>
              <w:rPr>
                <w:sz w:val="22"/>
                <w:szCs w:val="22"/>
              </w:rPr>
            </w:pPr>
          </w:p>
        </w:tc>
        <w:tc>
          <w:tcPr>
            <w:tcW w:w="1016" w:type="dxa"/>
          </w:tcPr>
          <w:p w14:paraId="4225580E" w14:textId="77777777" w:rsidR="00F4342A" w:rsidRPr="00AD3086" w:rsidRDefault="00F4342A" w:rsidP="000446CA">
            <w:pPr>
              <w:pStyle w:val="BodyTextIndent"/>
              <w:ind w:firstLine="0"/>
              <w:jc w:val="center"/>
              <w:rPr>
                <w:sz w:val="22"/>
                <w:szCs w:val="22"/>
              </w:rPr>
            </w:pPr>
          </w:p>
        </w:tc>
        <w:tc>
          <w:tcPr>
            <w:tcW w:w="1016" w:type="dxa"/>
          </w:tcPr>
          <w:p w14:paraId="2DAFDBCA" w14:textId="77777777" w:rsidR="00F4342A" w:rsidRPr="00AD3086" w:rsidRDefault="00F4342A" w:rsidP="000446CA">
            <w:pPr>
              <w:pStyle w:val="BodyTextIndent"/>
              <w:ind w:firstLine="0"/>
              <w:jc w:val="center"/>
              <w:rPr>
                <w:sz w:val="22"/>
                <w:szCs w:val="22"/>
              </w:rPr>
            </w:pPr>
          </w:p>
        </w:tc>
      </w:tr>
      <w:tr w:rsidR="00F4342A" w:rsidRPr="00AD3086" w14:paraId="0526E21E" w14:textId="77777777" w:rsidTr="002C2F55">
        <w:tc>
          <w:tcPr>
            <w:tcW w:w="2453" w:type="dxa"/>
          </w:tcPr>
          <w:p w14:paraId="79A86C0A" w14:textId="77777777" w:rsidR="00F4342A" w:rsidRPr="00AD3086" w:rsidRDefault="00F4342A" w:rsidP="000446CA">
            <w:pPr>
              <w:pStyle w:val="BodyTextIndent"/>
              <w:ind w:firstLine="0"/>
              <w:jc w:val="left"/>
              <w:rPr>
                <w:sz w:val="22"/>
                <w:szCs w:val="22"/>
              </w:rPr>
            </w:pPr>
            <w:r w:rsidRPr="00AD3086">
              <w:rPr>
                <w:sz w:val="22"/>
                <w:szCs w:val="22"/>
              </w:rPr>
              <w:t>First/Mid-Level Officials &amp; Managers</w:t>
            </w:r>
          </w:p>
        </w:tc>
        <w:tc>
          <w:tcPr>
            <w:tcW w:w="1015" w:type="dxa"/>
          </w:tcPr>
          <w:p w14:paraId="4D45B145" w14:textId="77777777" w:rsidR="00F4342A" w:rsidRPr="00AD3086" w:rsidRDefault="00F4342A" w:rsidP="000446CA">
            <w:pPr>
              <w:pStyle w:val="BodyTextIndent"/>
              <w:ind w:firstLine="0"/>
              <w:jc w:val="center"/>
              <w:rPr>
                <w:sz w:val="22"/>
                <w:szCs w:val="22"/>
              </w:rPr>
            </w:pPr>
          </w:p>
        </w:tc>
        <w:tc>
          <w:tcPr>
            <w:tcW w:w="1016" w:type="dxa"/>
          </w:tcPr>
          <w:p w14:paraId="05AE84CD" w14:textId="77777777" w:rsidR="00F4342A" w:rsidRPr="00AD3086" w:rsidRDefault="00F4342A" w:rsidP="000446CA">
            <w:pPr>
              <w:pStyle w:val="BodyTextIndent"/>
              <w:ind w:firstLine="0"/>
              <w:jc w:val="center"/>
              <w:rPr>
                <w:sz w:val="22"/>
                <w:szCs w:val="22"/>
              </w:rPr>
            </w:pPr>
          </w:p>
        </w:tc>
        <w:tc>
          <w:tcPr>
            <w:tcW w:w="1016" w:type="dxa"/>
          </w:tcPr>
          <w:p w14:paraId="1329730F" w14:textId="77777777" w:rsidR="00F4342A" w:rsidRPr="00AD3086" w:rsidRDefault="00F4342A" w:rsidP="000446CA">
            <w:pPr>
              <w:pStyle w:val="BodyTextIndent"/>
              <w:ind w:firstLine="0"/>
              <w:jc w:val="center"/>
              <w:rPr>
                <w:sz w:val="22"/>
                <w:szCs w:val="22"/>
              </w:rPr>
            </w:pPr>
          </w:p>
        </w:tc>
        <w:tc>
          <w:tcPr>
            <w:tcW w:w="1015" w:type="dxa"/>
          </w:tcPr>
          <w:p w14:paraId="382FBDF9" w14:textId="77777777" w:rsidR="00F4342A" w:rsidRPr="00AD3086" w:rsidRDefault="00F4342A" w:rsidP="000446CA">
            <w:pPr>
              <w:pStyle w:val="BodyTextIndent"/>
              <w:ind w:firstLine="0"/>
              <w:jc w:val="center"/>
              <w:rPr>
                <w:sz w:val="22"/>
                <w:szCs w:val="22"/>
              </w:rPr>
            </w:pPr>
          </w:p>
        </w:tc>
        <w:tc>
          <w:tcPr>
            <w:tcW w:w="1016" w:type="dxa"/>
          </w:tcPr>
          <w:p w14:paraId="1A97C3CA" w14:textId="77777777" w:rsidR="00F4342A" w:rsidRPr="00AD3086" w:rsidRDefault="00F4342A" w:rsidP="000446CA">
            <w:pPr>
              <w:pStyle w:val="BodyTextIndent"/>
              <w:ind w:firstLine="0"/>
              <w:jc w:val="center"/>
              <w:rPr>
                <w:sz w:val="22"/>
                <w:szCs w:val="22"/>
              </w:rPr>
            </w:pPr>
          </w:p>
        </w:tc>
        <w:tc>
          <w:tcPr>
            <w:tcW w:w="1016" w:type="dxa"/>
          </w:tcPr>
          <w:p w14:paraId="4B3ED70D" w14:textId="77777777" w:rsidR="00F4342A" w:rsidRPr="00AD3086" w:rsidRDefault="00F4342A" w:rsidP="000446CA">
            <w:pPr>
              <w:pStyle w:val="BodyTextIndent"/>
              <w:ind w:firstLine="0"/>
              <w:jc w:val="center"/>
              <w:rPr>
                <w:sz w:val="22"/>
                <w:szCs w:val="22"/>
              </w:rPr>
            </w:pPr>
          </w:p>
        </w:tc>
        <w:tc>
          <w:tcPr>
            <w:tcW w:w="1016" w:type="dxa"/>
          </w:tcPr>
          <w:p w14:paraId="44CCF02E" w14:textId="77777777" w:rsidR="00F4342A" w:rsidRPr="00AD3086" w:rsidRDefault="00F4342A" w:rsidP="000446CA">
            <w:pPr>
              <w:pStyle w:val="BodyTextIndent"/>
              <w:ind w:firstLine="0"/>
              <w:jc w:val="center"/>
              <w:rPr>
                <w:sz w:val="22"/>
                <w:szCs w:val="22"/>
              </w:rPr>
            </w:pPr>
          </w:p>
        </w:tc>
      </w:tr>
      <w:tr w:rsidR="00F4342A" w:rsidRPr="00AD3086" w14:paraId="631EC468" w14:textId="77777777" w:rsidTr="002C2F55">
        <w:tc>
          <w:tcPr>
            <w:tcW w:w="2453" w:type="dxa"/>
          </w:tcPr>
          <w:p w14:paraId="3FBD3E5D" w14:textId="77777777" w:rsidR="00F4342A" w:rsidRPr="00AD3086" w:rsidRDefault="00F4342A" w:rsidP="000446CA">
            <w:pPr>
              <w:pStyle w:val="BodyTextIndent"/>
              <w:ind w:firstLine="0"/>
              <w:jc w:val="left"/>
              <w:rPr>
                <w:sz w:val="22"/>
                <w:szCs w:val="22"/>
              </w:rPr>
            </w:pPr>
            <w:r w:rsidRPr="00AD3086">
              <w:rPr>
                <w:sz w:val="22"/>
                <w:szCs w:val="22"/>
              </w:rPr>
              <w:t>Professionals</w:t>
            </w:r>
          </w:p>
        </w:tc>
        <w:tc>
          <w:tcPr>
            <w:tcW w:w="1015" w:type="dxa"/>
          </w:tcPr>
          <w:p w14:paraId="5A0E48BB" w14:textId="77777777" w:rsidR="00F4342A" w:rsidRPr="00AD3086" w:rsidRDefault="00F4342A" w:rsidP="000446CA">
            <w:pPr>
              <w:pStyle w:val="BodyTextIndent"/>
              <w:ind w:firstLine="0"/>
              <w:jc w:val="center"/>
              <w:rPr>
                <w:sz w:val="22"/>
                <w:szCs w:val="22"/>
              </w:rPr>
            </w:pPr>
          </w:p>
        </w:tc>
        <w:tc>
          <w:tcPr>
            <w:tcW w:w="1016" w:type="dxa"/>
          </w:tcPr>
          <w:p w14:paraId="71090AB1" w14:textId="77777777" w:rsidR="00F4342A" w:rsidRPr="00AD3086" w:rsidRDefault="00F4342A" w:rsidP="000446CA">
            <w:pPr>
              <w:pStyle w:val="BodyTextIndent"/>
              <w:ind w:firstLine="0"/>
              <w:jc w:val="center"/>
              <w:rPr>
                <w:sz w:val="22"/>
                <w:szCs w:val="22"/>
              </w:rPr>
            </w:pPr>
          </w:p>
        </w:tc>
        <w:tc>
          <w:tcPr>
            <w:tcW w:w="1016" w:type="dxa"/>
          </w:tcPr>
          <w:p w14:paraId="02EC2390" w14:textId="77777777" w:rsidR="00F4342A" w:rsidRPr="00AD3086" w:rsidRDefault="00F4342A" w:rsidP="000446CA">
            <w:pPr>
              <w:pStyle w:val="BodyTextIndent"/>
              <w:ind w:firstLine="0"/>
              <w:jc w:val="center"/>
              <w:rPr>
                <w:sz w:val="22"/>
                <w:szCs w:val="22"/>
              </w:rPr>
            </w:pPr>
          </w:p>
        </w:tc>
        <w:tc>
          <w:tcPr>
            <w:tcW w:w="1015" w:type="dxa"/>
          </w:tcPr>
          <w:p w14:paraId="381CF725" w14:textId="77777777" w:rsidR="00F4342A" w:rsidRPr="00AD3086" w:rsidRDefault="00F4342A" w:rsidP="000446CA">
            <w:pPr>
              <w:pStyle w:val="BodyTextIndent"/>
              <w:ind w:firstLine="0"/>
              <w:jc w:val="center"/>
              <w:rPr>
                <w:sz w:val="22"/>
                <w:szCs w:val="22"/>
              </w:rPr>
            </w:pPr>
          </w:p>
        </w:tc>
        <w:tc>
          <w:tcPr>
            <w:tcW w:w="1016" w:type="dxa"/>
          </w:tcPr>
          <w:p w14:paraId="4A422A3F" w14:textId="77777777" w:rsidR="00F4342A" w:rsidRPr="00AD3086" w:rsidRDefault="00F4342A" w:rsidP="000446CA">
            <w:pPr>
              <w:pStyle w:val="BodyTextIndent"/>
              <w:ind w:firstLine="0"/>
              <w:jc w:val="center"/>
              <w:rPr>
                <w:sz w:val="22"/>
                <w:szCs w:val="22"/>
              </w:rPr>
            </w:pPr>
          </w:p>
        </w:tc>
        <w:tc>
          <w:tcPr>
            <w:tcW w:w="1016" w:type="dxa"/>
          </w:tcPr>
          <w:p w14:paraId="675BA1A1" w14:textId="77777777" w:rsidR="00F4342A" w:rsidRPr="00AD3086" w:rsidRDefault="00F4342A" w:rsidP="000446CA">
            <w:pPr>
              <w:pStyle w:val="BodyTextIndent"/>
              <w:ind w:firstLine="0"/>
              <w:jc w:val="center"/>
              <w:rPr>
                <w:sz w:val="22"/>
                <w:szCs w:val="22"/>
              </w:rPr>
            </w:pPr>
          </w:p>
        </w:tc>
        <w:tc>
          <w:tcPr>
            <w:tcW w:w="1016" w:type="dxa"/>
          </w:tcPr>
          <w:p w14:paraId="41548929" w14:textId="77777777" w:rsidR="00F4342A" w:rsidRPr="00AD3086" w:rsidRDefault="00F4342A" w:rsidP="000446CA">
            <w:pPr>
              <w:pStyle w:val="BodyTextIndent"/>
              <w:ind w:firstLine="0"/>
              <w:jc w:val="center"/>
              <w:rPr>
                <w:sz w:val="22"/>
                <w:szCs w:val="22"/>
              </w:rPr>
            </w:pPr>
          </w:p>
        </w:tc>
      </w:tr>
      <w:tr w:rsidR="00F4342A" w:rsidRPr="00AD3086" w14:paraId="758FFAA8" w14:textId="77777777" w:rsidTr="002C2F55">
        <w:tc>
          <w:tcPr>
            <w:tcW w:w="2453" w:type="dxa"/>
          </w:tcPr>
          <w:p w14:paraId="2E61B3CE" w14:textId="77777777" w:rsidR="00F4342A" w:rsidRPr="00AD3086" w:rsidRDefault="00F4342A" w:rsidP="000446CA">
            <w:pPr>
              <w:pStyle w:val="BodyTextIndent"/>
              <w:ind w:firstLine="0"/>
              <w:jc w:val="left"/>
              <w:rPr>
                <w:sz w:val="22"/>
                <w:szCs w:val="22"/>
              </w:rPr>
            </w:pPr>
            <w:r w:rsidRPr="00AD3086">
              <w:rPr>
                <w:sz w:val="22"/>
                <w:szCs w:val="22"/>
              </w:rPr>
              <w:t>Technicians</w:t>
            </w:r>
          </w:p>
        </w:tc>
        <w:tc>
          <w:tcPr>
            <w:tcW w:w="1015" w:type="dxa"/>
          </w:tcPr>
          <w:p w14:paraId="753BC07F" w14:textId="77777777" w:rsidR="00F4342A" w:rsidRPr="00AD3086" w:rsidRDefault="00F4342A" w:rsidP="000446CA">
            <w:pPr>
              <w:pStyle w:val="BodyTextIndent"/>
              <w:ind w:firstLine="0"/>
              <w:jc w:val="center"/>
              <w:rPr>
                <w:sz w:val="22"/>
                <w:szCs w:val="22"/>
              </w:rPr>
            </w:pPr>
          </w:p>
        </w:tc>
        <w:tc>
          <w:tcPr>
            <w:tcW w:w="1016" w:type="dxa"/>
          </w:tcPr>
          <w:p w14:paraId="1054C01A" w14:textId="77777777" w:rsidR="00F4342A" w:rsidRPr="00AD3086" w:rsidRDefault="00F4342A" w:rsidP="000446CA">
            <w:pPr>
              <w:pStyle w:val="BodyTextIndent"/>
              <w:ind w:firstLine="0"/>
              <w:jc w:val="center"/>
              <w:rPr>
                <w:sz w:val="22"/>
                <w:szCs w:val="22"/>
              </w:rPr>
            </w:pPr>
          </w:p>
        </w:tc>
        <w:tc>
          <w:tcPr>
            <w:tcW w:w="1016" w:type="dxa"/>
          </w:tcPr>
          <w:p w14:paraId="1E5A5195" w14:textId="77777777" w:rsidR="00F4342A" w:rsidRPr="00AD3086" w:rsidRDefault="00F4342A" w:rsidP="000446CA">
            <w:pPr>
              <w:pStyle w:val="BodyTextIndent"/>
              <w:ind w:firstLine="0"/>
              <w:jc w:val="center"/>
              <w:rPr>
                <w:sz w:val="22"/>
                <w:szCs w:val="22"/>
              </w:rPr>
            </w:pPr>
          </w:p>
        </w:tc>
        <w:tc>
          <w:tcPr>
            <w:tcW w:w="1015" w:type="dxa"/>
          </w:tcPr>
          <w:p w14:paraId="09F87415" w14:textId="77777777" w:rsidR="00F4342A" w:rsidRPr="00AD3086" w:rsidRDefault="00F4342A" w:rsidP="000446CA">
            <w:pPr>
              <w:pStyle w:val="BodyTextIndent"/>
              <w:ind w:firstLine="0"/>
              <w:jc w:val="center"/>
              <w:rPr>
                <w:sz w:val="22"/>
                <w:szCs w:val="22"/>
              </w:rPr>
            </w:pPr>
          </w:p>
        </w:tc>
        <w:tc>
          <w:tcPr>
            <w:tcW w:w="1016" w:type="dxa"/>
          </w:tcPr>
          <w:p w14:paraId="1B8A10E3" w14:textId="77777777" w:rsidR="00F4342A" w:rsidRPr="00AD3086" w:rsidRDefault="00F4342A" w:rsidP="000446CA">
            <w:pPr>
              <w:pStyle w:val="BodyTextIndent"/>
              <w:ind w:firstLine="0"/>
              <w:jc w:val="center"/>
              <w:rPr>
                <w:sz w:val="22"/>
                <w:szCs w:val="22"/>
              </w:rPr>
            </w:pPr>
          </w:p>
        </w:tc>
        <w:tc>
          <w:tcPr>
            <w:tcW w:w="1016" w:type="dxa"/>
          </w:tcPr>
          <w:p w14:paraId="1AB6A457" w14:textId="77777777" w:rsidR="00F4342A" w:rsidRPr="00AD3086" w:rsidRDefault="00F4342A" w:rsidP="000446CA">
            <w:pPr>
              <w:pStyle w:val="BodyTextIndent"/>
              <w:ind w:firstLine="0"/>
              <w:jc w:val="center"/>
              <w:rPr>
                <w:sz w:val="22"/>
                <w:szCs w:val="22"/>
              </w:rPr>
            </w:pPr>
          </w:p>
        </w:tc>
        <w:tc>
          <w:tcPr>
            <w:tcW w:w="1016" w:type="dxa"/>
          </w:tcPr>
          <w:p w14:paraId="6BCB6935" w14:textId="77777777" w:rsidR="00F4342A" w:rsidRPr="00AD3086" w:rsidRDefault="00F4342A" w:rsidP="000446CA">
            <w:pPr>
              <w:pStyle w:val="BodyTextIndent"/>
              <w:ind w:firstLine="0"/>
              <w:jc w:val="center"/>
              <w:rPr>
                <w:sz w:val="22"/>
                <w:szCs w:val="22"/>
              </w:rPr>
            </w:pPr>
          </w:p>
        </w:tc>
      </w:tr>
      <w:tr w:rsidR="00F4342A" w:rsidRPr="00AD3086" w14:paraId="521C1C6D" w14:textId="77777777" w:rsidTr="002C2F55">
        <w:tc>
          <w:tcPr>
            <w:tcW w:w="2453" w:type="dxa"/>
          </w:tcPr>
          <w:p w14:paraId="2F8FE828" w14:textId="77777777" w:rsidR="00F4342A" w:rsidRPr="00AD3086" w:rsidRDefault="00F4342A" w:rsidP="000446CA">
            <w:pPr>
              <w:pStyle w:val="BodyTextIndent"/>
              <w:ind w:firstLine="0"/>
              <w:jc w:val="left"/>
              <w:rPr>
                <w:sz w:val="22"/>
                <w:szCs w:val="22"/>
              </w:rPr>
            </w:pPr>
            <w:r w:rsidRPr="00AD3086">
              <w:rPr>
                <w:sz w:val="22"/>
                <w:szCs w:val="22"/>
              </w:rPr>
              <w:t>Sales Workers</w:t>
            </w:r>
          </w:p>
        </w:tc>
        <w:tc>
          <w:tcPr>
            <w:tcW w:w="1015" w:type="dxa"/>
          </w:tcPr>
          <w:p w14:paraId="3ECA1A60" w14:textId="77777777" w:rsidR="00F4342A" w:rsidRPr="00AD3086" w:rsidRDefault="00F4342A" w:rsidP="000446CA">
            <w:pPr>
              <w:pStyle w:val="BodyTextIndent"/>
              <w:ind w:firstLine="0"/>
              <w:jc w:val="center"/>
              <w:rPr>
                <w:sz w:val="22"/>
                <w:szCs w:val="22"/>
              </w:rPr>
            </w:pPr>
          </w:p>
        </w:tc>
        <w:tc>
          <w:tcPr>
            <w:tcW w:w="1016" w:type="dxa"/>
          </w:tcPr>
          <w:p w14:paraId="6A62B887" w14:textId="77777777" w:rsidR="00F4342A" w:rsidRPr="00AD3086" w:rsidRDefault="00F4342A" w:rsidP="000446CA">
            <w:pPr>
              <w:pStyle w:val="BodyTextIndent"/>
              <w:ind w:firstLine="0"/>
              <w:jc w:val="center"/>
              <w:rPr>
                <w:sz w:val="22"/>
                <w:szCs w:val="22"/>
              </w:rPr>
            </w:pPr>
          </w:p>
        </w:tc>
        <w:tc>
          <w:tcPr>
            <w:tcW w:w="1016" w:type="dxa"/>
          </w:tcPr>
          <w:p w14:paraId="684E0335" w14:textId="77777777" w:rsidR="00F4342A" w:rsidRPr="00AD3086" w:rsidRDefault="00F4342A" w:rsidP="000446CA">
            <w:pPr>
              <w:pStyle w:val="BodyTextIndent"/>
              <w:ind w:firstLine="0"/>
              <w:jc w:val="center"/>
              <w:rPr>
                <w:sz w:val="22"/>
                <w:szCs w:val="22"/>
              </w:rPr>
            </w:pPr>
          </w:p>
        </w:tc>
        <w:tc>
          <w:tcPr>
            <w:tcW w:w="1015" w:type="dxa"/>
          </w:tcPr>
          <w:p w14:paraId="13DE053D" w14:textId="77777777" w:rsidR="00F4342A" w:rsidRPr="00AD3086" w:rsidRDefault="00F4342A" w:rsidP="000446CA">
            <w:pPr>
              <w:pStyle w:val="BodyTextIndent"/>
              <w:ind w:firstLine="0"/>
              <w:jc w:val="center"/>
              <w:rPr>
                <w:sz w:val="22"/>
                <w:szCs w:val="22"/>
              </w:rPr>
            </w:pPr>
          </w:p>
        </w:tc>
        <w:tc>
          <w:tcPr>
            <w:tcW w:w="1016" w:type="dxa"/>
          </w:tcPr>
          <w:p w14:paraId="477BA7BD" w14:textId="77777777" w:rsidR="00F4342A" w:rsidRPr="00AD3086" w:rsidRDefault="00F4342A" w:rsidP="000446CA">
            <w:pPr>
              <w:pStyle w:val="BodyTextIndent"/>
              <w:ind w:firstLine="0"/>
              <w:jc w:val="center"/>
              <w:rPr>
                <w:sz w:val="22"/>
                <w:szCs w:val="22"/>
              </w:rPr>
            </w:pPr>
          </w:p>
        </w:tc>
        <w:tc>
          <w:tcPr>
            <w:tcW w:w="1016" w:type="dxa"/>
          </w:tcPr>
          <w:p w14:paraId="6DDEC870" w14:textId="77777777" w:rsidR="00F4342A" w:rsidRPr="00AD3086" w:rsidRDefault="00F4342A" w:rsidP="000446CA">
            <w:pPr>
              <w:pStyle w:val="BodyTextIndent"/>
              <w:ind w:firstLine="0"/>
              <w:jc w:val="center"/>
              <w:rPr>
                <w:sz w:val="22"/>
                <w:szCs w:val="22"/>
              </w:rPr>
            </w:pPr>
          </w:p>
        </w:tc>
        <w:tc>
          <w:tcPr>
            <w:tcW w:w="1016" w:type="dxa"/>
          </w:tcPr>
          <w:p w14:paraId="16BC552B" w14:textId="77777777" w:rsidR="00F4342A" w:rsidRPr="00AD3086" w:rsidRDefault="00F4342A" w:rsidP="000446CA">
            <w:pPr>
              <w:pStyle w:val="BodyTextIndent"/>
              <w:ind w:firstLine="0"/>
              <w:jc w:val="center"/>
              <w:rPr>
                <w:sz w:val="22"/>
                <w:szCs w:val="22"/>
              </w:rPr>
            </w:pPr>
          </w:p>
        </w:tc>
      </w:tr>
      <w:tr w:rsidR="00F4342A" w:rsidRPr="00AD3086" w14:paraId="0E1B2C8F" w14:textId="77777777" w:rsidTr="002C2F55">
        <w:tc>
          <w:tcPr>
            <w:tcW w:w="2453" w:type="dxa"/>
          </w:tcPr>
          <w:p w14:paraId="1B7B5838" w14:textId="77777777" w:rsidR="00F4342A" w:rsidRPr="00AD3086" w:rsidRDefault="00F4342A" w:rsidP="000446CA">
            <w:pPr>
              <w:pStyle w:val="BodyTextIndent"/>
              <w:ind w:firstLine="0"/>
              <w:jc w:val="left"/>
              <w:rPr>
                <w:sz w:val="22"/>
                <w:szCs w:val="22"/>
              </w:rPr>
            </w:pPr>
            <w:r w:rsidRPr="00AD3086">
              <w:rPr>
                <w:sz w:val="22"/>
                <w:szCs w:val="22"/>
              </w:rPr>
              <w:t>Administrative Support Workers</w:t>
            </w:r>
          </w:p>
        </w:tc>
        <w:tc>
          <w:tcPr>
            <w:tcW w:w="1015" w:type="dxa"/>
          </w:tcPr>
          <w:p w14:paraId="65F40EEB" w14:textId="77777777" w:rsidR="00F4342A" w:rsidRPr="00AD3086" w:rsidRDefault="00F4342A" w:rsidP="000446CA">
            <w:pPr>
              <w:pStyle w:val="BodyTextIndent"/>
              <w:ind w:firstLine="0"/>
              <w:jc w:val="center"/>
              <w:rPr>
                <w:sz w:val="22"/>
                <w:szCs w:val="22"/>
              </w:rPr>
            </w:pPr>
          </w:p>
        </w:tc>
        <w:tc>
          <w:tcPr>
            <w:tcW w:w="1016" w:type="dxa"/>
          </w:tcPr>
          <w:p w14:paraId="5EED3E83" w14:textId="77777777" w:rsidR="00F4342A" w:rsidRPr="00AD3086" w:rsidRDefault="00F4342A" w:rsidP="000446CA">
            <w:pPr>
              <w:pStyle w:val="BodyTextIndent"/>
              <w:ind w:firstLine="0"/>
              <w:jc w:val="center"/>
              <w:rPr>
                <w:sz w:val="22"/>
                <w:szCs w:val="22"/>
              </w:rPr>
            </w:pPr>
          </w:p>
        </w:tc>
        <w:tc>
          <w:tcPr>
            <w:tcW w:w="1016" w:type="dxa"/>
          </w:tcPr>
          <w:p w14:paraId="4E840C11" w14:textId="77777777" w:rsidR="00F4342A" w:rsidRPr="00AD3086" w:rsidRDefault="00F4342A" w:rsidP="000446CA">
            <w:pPr>
              <w:pStyle w:val="BodyTextIndent"/>
              <w:ind w:firstLine="0"/>
              <w:jc w:val="center"/>
              <w:rPr>
                <w:sz w:val="22"/>
                <w:szCs w:val="22"/>
              </w:rPr>
            </w:pPr>
          </w:p>
        </w:tc>
        <w:tc>
          <w:tcPr>
            <w:tcW w:w="1015" w:type="dxa"/>
          </w:tcPr>
          <w:p w14:paraId="3ACFD845" w14:textId="77777777" w:rsidR="00F4342A" w:rsidRPr="00AD3086" w:rsidRDefault="00F4342A" w:rsidP="000446CA">
            <w:pPr>
              <w:pStyle w:val="BodyTextIndent"/>
              <w:ind w:firstLine="0"/>
              <w:jc w:val="center"/>
              <w:rPr>
                <w:sz w:val="22"/>
                <w:szCs w:val="22"/>
              </w:rPr>
            </w:pPr>
          </w:p>
        </w:tc>
        <w:tc>
          <w:tcPr>
            <w:tcW w:w="1016" w:type="dxa"/>
          </w:tcPr>
          <w:p w14:paraId="52A89EB7" w14:textId="77777777" w:rsidR="00F4342A" w:rsidRPr="00AD3086" w:rsidRDefault="00F4342A" w:rsidP="000446CA">
            <w:pPr>
              <w:pStyle w:val="BodyTextIndent"/>
              <w:ind w:firstLine="0"/>
              <w:jc w:val="center"/>
              <w:rPr>
                <w:sz w:val="22"/>
                <w:szCs w:val="22"/>
              </w:rPr>
            </w:pPr>
          </w:p>
        </w:tc>
        <w:tc>
          <w:tcPr>
            <w:tcW w:w="1016" w:type="dxa"/>
          </w:tcPr>
          <w:p w14:paraId="29DDAF8B" w14:textId="77777777" w:rsidR="00F4342A" w:rsidRPr="00AD3086" w:rsidRDefault="00F4342A" w:rsidP="000446CA">
            <w:pPr>
              <w:pStyle w:val="BodyTextIndent"/>
              <w:ind w:firstLine="0"/>
              <w:jc w:val="center"/>
              <w:rPr>
                <w:sz w:val="22"/>
                <w:szCs w:val="22"/>
              </w:rPr>
            </w:pPr>
          </w:p>
        </w:tc>
        <w:tc>
          <w:tcPr>
            <w:tcW w:w="1016" w:type="dxa"/>
          </w:tcPr>
          <w:p w14:paraId="38A431E7" w14:textId="77777777" w:rsidR="00F4342A" w:rsidRPr="00AD3086" w:rsidRDefault="00F4342A" w:rsidP="000446CA">
            <w:pPr>
              <w:pStyle w:val="BodyTextIndent"/>
              <w:ind w:firstLine="0"/>
              <w:jc w:val="center"/>
              <w:rPr>
                <w:sz w:val="22"/>
                <w:szCs w:val="22"/>
              </w:rPr>
            </w:pPr>
          </w:p>
        </w:tc>
      </w:tr>
      <w:tr w:rsidR="00F4342A" w:rsidRPr="00AD3086" w14:paraId="042B5CC1" w14:textId="77777777" w:rsidTr="002C2F55">
        <w:tc>
          <w:tcPr>
            <w:tcW w:w="2453" w:type="dxa"/>
          </w:tcPr>
          <w:p w14:paraId="438921EC" w14:textId="77777777" w:rsidR="00F4342A" w:rsidRPr="00AD3086" w:rsidRDefault="00F4342A" w:rsidP="000446CA">
            <w:pPr>
              <w:pStyle w:val="BodyTextIndent"/>
              <w:ind w:firstLine="0"/>
              <w:jc w:val="left"/>
              <w:rPr>
                <w:sz w:val="22"/>
                <w:szCs w:val="22"/>
              </w:rPr>
            </w:pPr>
            <w:r w:rsidRPr="00AD3086">
              <w:rPr>
                <w:sz w:val="22"/>
                <w:szCs w:val="22"/>
              </w:rPr>
              <w:t>Other Non-Professionals</w:t>
            </w:r>
          </w:p>
        </w:tc>
        <w:tc>
          <w:tcPr>
            <w:tcW w:w="1015" w:type="dxa"/>
          </w:tcPr>
          <w:p w14:paraId="7EE72882" w14:textId="77777777" w:rsidR="00F4342A" w:rsidRPr="00AD3086" w:rsidRDefault="00F4342A" w:rsidP="000446CA">
            <w:pPr>
              <w:pStyle w:val="BodyTextIndent"/>
              <w:ind w:firstLine="0"/>
              <w:jc w:val="center"/>
              <w:rPr>
                <w:sz w:val="22"/>
                <w:szCs w:val="22"/>
              </w:rPr>
            </w:pPr>
          </w:p>
        </w:tc>
        <w:tc>
          <w:tcPr>
            <w:tcW w:w="1016" w:type="dxa"/>
          </w:tcPr>
          <w:p w14:paraId="0509F1E6" w14:textId="77777777" w:rsidR="00F4342A" w:rsidRPr="00AD3086" w:rsidRDefault="00F4342A" w:rsidP="000446CA">
            <w:pPr>
              <w:pStyle w:val="BodyTextIndent"/>
              <w:ind w:firstLine="0"/>
              <w:jc w:val="center"/>
              <w:rPr>
                <w:sz w:val="22"/>
                <w:szCs w:val="22"/>
              </w:rPr>
            </w:pPr>
          </w:p>
        </w:tc>
        <w:tc>
          <w:tcPr>
            <w:tcW w:w="1016" w:type="dxa"/>
          </w:tcPr>
          <w:p w14:paraId="6991C2F8" w14:textId="77777777" w:rsidR="00F4342A" w:rsidRPr="00AD3086" w:rsidRDefault="00F4342A" w:rsidP="000446CA">
            <w:pPr>
              <w:pStyle w:val="BodyTextIndent"/>
              <w:ind w:firstLine="0"/>
              <w:jc w:val="center"/>
              <w:rPr>
                <w:sz w:val="22"/>
                <w:szCs w:val="22"/>
              </w:rPr>
            </w:pPr>
          </w:p>
        </w:tc>
        <w:tc>
          <w:tcPr>
            <w:tcW w:w="1015" w:type="dxa"/>
          </w:tcPr>
          <w:p w14:paraId="17F189B3" w14:textId="77777777" w:rsidR="00F4342A" w:rsidRPr="00AD3086" w:rsidRDefault="00F4342A" w:rsidP="000446CA">
            <w:pPr>
              <w:pStyle w:val="BodyTextIndent"/>
              <w:ind w:firstLine="0"/>
              <w:jc w:val="center"/>
              <w:rPr>
                <w:sz w:val="22"/>
                <w:szCs w:val="22"/>
              </w:rPr>
            </w:pPr>
          </w:p>
        </w:tc>
        <w:tc>
          <w:tcPr>
            <w:tcW w:w="1016" w:type="dxa"/>
          </w:tcPr>
          <w:p w14:paraId="283C5732" w14:textId="77777777" w:rsidR="00F4342A" w:rsidRPr="00AD3086" w:rsidRDefault="00F4342A" w:rsidP="000446CA">
            <w:pPr>
              <w:pStyle w:val="BodyTextIndent"/>
              <w:ind w:firstLine="0"/>
              <w:jc w:val="center"/>
              <w:rPr>
                <w:sz w:val="22"/>
                <w:szCs w:val="22"/>
              </w:rPr>
            </w:pPr>
          </w:p>
        </w:tc>
        <w:tc>
          <w:tcPr>
            <w:tcW w:w="1016" w:type="dxa"/>
          </w:tcPr>
          <w:p w14:paraId="2DE9D15D" w14:textId="77777777" w:rsidR="00F4342A" w:rsidRPr="00AD3086" w:rsidRDefault="00F4342A" w:rsidP="000446CA">
            <w:pPr>
              <w:pStyle w:val="BodyTextIndent"/>
              <w:ind w:firstLine="0"/>
              <w:jc w:val="center"/>
              <w:rPr>
                <w:sz w:val="22"/>
                <w:szCs w:val="22"/>
              </w:rPr>
            </w:pPr>
          </w:p>
        </w:tc>
        <w:tc>
          <w:tcPr>
            <w:tcW w:w="1016" w:type="dxa"/>
          </w:tcPr>
          <w:p w14:paraId="7E119919" w14:textId="77777777" w:rsidR="00F4342A" w:rsidRPr="00AD3086" w:rsidRDefault="00F4342A" w:rsidP="000446CA">
            <w:pPr>
              <w:pStyle w:val="BodyTextIndent"/>
              <w:ind w:firstLine="0"/>
              <w:jc w:val="center"/>
              <w:rPr>
                <w:sz w:val="22"/>
                <w:szCs w:val="22"/>
              </w:rPr>
            </w:pPr>
          </w:p>
        </w:tc>
      </w:tr>
      <w:tr w:rsidR="00F4342A" w:rsidRPr="00AD3086" w14:paraId="5C3A160A" w14:textId="77777777" w:rsidTr="005363C2">
        <w:trPr>
          <w:trHeight w:val="350"/>
        </w:trPr>
        <w:tc>
          <w:tcPr>
            <w:tcW w:w="2453" w:type="dxa"/>
          </w:tcPr>
          <w:p w14:paraId="0E921795" w14:textId="77777777" w:rsidR="00F4342A" w:rsidRPr="00AD3086" w:rsidRDefault="00F4342A" w:rsidP="000446CA">
            <w:pPr>
              <w:pStyle w:val="BodyTextIndent"/>
              <w:ind w:firstLine="0"/>
              <w:jc w:val="center"/>
              <w:rPr>
                <w:b/>
                <w:sz w:val="22"/>
                <w:szCs w:val="22"/>
              </w:rPr>
            </w:pPr>
            <w:r w:rsidRPr="00AD3086">
              <w:rPr>
                <w:b/>
                <w:sz w:val="22"/>
                <w:szCs w:val="22"/>
              </w:rPr>
              <w:t>Total</w:t>
            </w:r>
          </w:p>
        </w:tc>
        <w:tc>
          <w:tcPr>
            <w:tcW w:w="1015" w:type="dxa"/>
          </w:tcPr>
          <w:p w14:paraId="159F5CD7" w14:textId="77777777" w:rsidR="00F4342A" w:rsidRPr="00AD3086" w:rsidRDefault="00F4342A" w:rsidP="000446CA">
            <w:pPr>
              <w:pStyle w:val="BodyTextIndent"/>
              <w:ind w:firstLine="0"/>
              <w:jc w:val="center"/>
              <w:rPr>
                <w:sz w:val="22"/>
                <w:szCs w:val="22"/>
              </w:rPr>
            </w:pPr>
          </w:p>
        </w:tc>
        <w:tc>
          <w:tcPr>
            <w:tcW w:w="1016" w:type="dxa"/>
          </w:tcPr>
          <w:p w14:paraId="1DB94FF1" w14:textId="77777777" w:rsidR="00F4342A" w:rsidRPr="00AD3086" w:rsidRDefault="00F4342A" w:rsidP="000446CA">
            <w:pPr>
              <w:pStyle w:val="BodyTextIndent"/>
              <w:ind w:firstLine="0"/>
              <w:jc w:val="center"/>
              <w:rPr>
                <w:sz w:val="22"/>
                <w:szCs w:val="22"/>
              </w:rPr>
            </w:pPr>
          </w:p>
        </w:tc>
        <w:tc>
          <w:tcPr>
            <w:tcW w:w="1016" w:type="dxa"/>
          </w:tcPr>
          <w:p w14:paraId="693C8DFD" w14:textId="77777777" w:rsidR="00F4342A" w:rsidRPr="00AD3086" w:rsidRDefault="00F4342A" w:rsidP="000446CA">
            <w:pPr>
              <w:pStyle w:val="BodyTextIndent"/>
              <w:ind w:firstLine="0"/>
              <w:jc w:val="center"/>
              <w:rPr>
                <w:sz w:val="22"/>
                <w:szCs w:val="22"/>
              </w:rPr>
            </w:pPr>
          </w:p>
        </w:tc>
        <w:tc>
          <w:tcPr>
            <w:tcW w:w="1015" w:type="dxa"/>
          </w:tcPr>
          <w:p w14:paraId="53202103" w14:textId="77777777" w:rsidR="00F4342A" w:rsidRPr="00AD3086" w:rsidRDefault="00F4342A" w:rsidP="000446CA">
            <w:pPr>
              <w:pStyle w:val="BodyTextIndent"/>
              <w:ind w:firstLine="0"/>
              <w:jc w:val="center"/>
              <w:rPr>
                <w:sz w:val="22"/>
                <w:szCs w:val="22"/>
              </w:rPr>
            </w:pPr>
          </w:p>
        </w:tc>
        <w:tc>
          <w:tcPr>
            <w:tcW w:w="1016" w:type="dxa"/>
          </w:tcPr>
          <w:p w14:paraId="129F64D5" w14:textId="77777777" w:rsidR="00F4342A" w:rsidRPr="00AD3086" w:rsidRDefault="00F4342A" w:rsidP="000446CA">
            <w:pPr>
              <w:pStyle w:val="BodyTextIndent"/>
              <w:ind w:firstLine="0"/>
              <w:jc w:val="center"/>
              <w:rPr>
                <w:sz w:val="22"/>
                <w:szCs w:val="22"/>
              </w:rPr>
            </w:pPr>
          </w:p>
        </w:tc>
        <w:tc>
          <w:tcPr>
            <w:tcW w:w="1016" w:type="dxa"/>
          </w:tcPr>
          <w:p w14:paraId="07EBF2B5" w14:textId="77777777" w:rsidR="00F4342A" w:rsidRPr="00AD3086" w:rsidRDefault="00F4342A" w:rsidP="000446CA">
            <w:pPr>
              <w:pStyle w:val="BodyTextIndent"/>
              <w:ind w:firstLine="0"/>
              <w:jc w:val="center"/>
              <w:rPr>
                <w:sz w:val="22"/>
                <w:szCs w:val="22"/>
              </w:rPr>
            </w:pPr>
          </w:p>
        </w:tc>
        <w:tc>
          <w:tcPr>
            <w:tcW w:w="1016" w:type="dxa"/>
          </w:tcPr>
          <w:p w14:paraId="01CACD7E" w14:textId="77777777" w:rsidR="00F4342A" w:rsidRPr="00AD3086" w:rsidRDefault="00F4342A" w:rsidP="000446CA">
            <w:pPr>
              <w:pStyle w:val="BodyTextIndent"/>
              <w:ind w:firstLine="0"/>
              <w:jc w:val="center"/>
              <w:rPr>
                <w:sz w:val="22"/>
                <w:szCs w:val="22"/>
              </w:rPr>
            </w:pPr>
          </w:p>
        </w:tc>
      </w:tr>
    </w:tbl>
    <w:p w14:paraId="3B6C717A" w14:textId="77777777" w:rsidR="00F4342A" w:rsidRPr="00AD3086" w:rsidRDefault="00F4342A" w:rsidP="001850FA">
      <w:pPr>
        <w:pStyle w:val="CallanLetterBody"/>
        <w:rPr>
          <w:rFonts w:ascii="Times New Roman" w:hAnsi="Times New Roman" w:cs="Times New Roman"/>
          <w:sz w:val="22"/>
          <w:szCs w:val="22"/>
        </w:rPr>
      </w:pPr>
    </w:p>
    <w:p w14:paraId="17A4903D" w14:textId="1E27E50C" w:rsidR="00004416" w:rsidRPr="00ED6315" w:rsidRDefault="001850FA" w:rsidP="00ED6315">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Please complete the following disclosure per Illinois Pension Code Section 1-113.21</w:t>
      </w:r>
      <w:r w:rsidR="000F536D" w:rsidRPr="00AD3086">
        <w:rPr>
          <w:rFonts w:ascii="Times New Roman" w:hAnsi="Times New Roman" w:cs="Times New Roman"/>
          <w:sz w:val="22"/>
          <w:szCs w:val="22"/>
        </w:rPr>
        <w:t xml:space="preserve"> and attach as Exhibit B</w:t>
      </w:r>
      <w:r w:rsidRPr="00AD3086">
        <w:rPr>
          <w:rFonts w:ascii="Times New Roman" w:hAnsi="Times New Roman" w:cs="Times New Roman"/>
          <w:sz w:val="22"/>
          <w:szCs w:val="22"/>
        </w:rPr>
        <w:t xml:space="preserve">. </w:t>
      </w:r>
    </w:p>
    <w:p w14:paraId="1F3E2BC2" w14:textId="1AAEC292" w:rsidR="00004416" w:rsidRPr="00AD3086" w:rsidRDefault="00004416" w:rsidP="00004416">
      <w:pPr>
        <w:pStyle w:val="ListParagraph"/>
        <w:numPr>
          <w:ilvl w:val="0"/>
          <w:numId w:val="25"/>
        </w:numPr>
        <w:spacing w:line="240" w:lineRule="auto"/>
        <w:ind w:left="1080" w:right="360" w:hanging="360"/>
        <w:contextualSpacing w:val="0"/>
        <w:jc w:val="both"/>
        <w:rPr>
          <w:rFonts w:ascii="Times New Roman" w:hAnsi="Times New Roman"/>
        </w:rPr>
      </w:pPr>
      <w:r w:rsidRPr="00AD3086">
        <w:rPr>
          <w:rFonts w:ascii="Times New Roman" w:hAnsi="Times New Roman"/>
        </w:rPr>
        <w:t xml:space="preserve">disclosure of the method for charging and measuring fees, based on the assets under </w:t>
      </w:r>
      <w:r w:rsidR="00CE448E">
        <w:rPr>
          <w:rFonts w:ascii="Times New Roman" w:hAnsi="Times New Roman"/>
        </w:rPr>
        <w:t xml:space="preserve">advisement and/or </w:t>
      </w:r>
      <w:r w:rsidRPr="00AD3086">
        <w:rPr>
          <w:rFonts w:ascii="Times New Roman" w:hAnsi="Times New Roman"/>
        </w:rPr>
        <w:t xml:space="preserve">management, including disclosure of the direct and indirect fees, commissions, penalties, and other compensation, including reimbursement for expenses, that may be paid by or on behalf of the Responder in connection with the provision of </w:t>
      </w:r>
      <w:r w:rsidR="00CE448E">
        <w:rPr>
          <w:rFonts w:ascii="Times New Roman" w:hAnsi="Times New Roman"/>
        </w:rPr>
        <w:t>transition management</w:t>
      </w:r>
      <w:r w:rsidR="00CE448E" w:rsidRPr="00AD3086">
        <w:rPr>
          <w:rFonts w:ascii="Times New Roman" w:hAnsi="Times New Roman"/>
        </w:rPr>
        <w:t xml:space="preserve"> </w:t>
      </w:r>
      <w:r w:rsidRPr="00AD3086">
        <w:rPr>
          <w:rFonts w:ascii="Times New Roman" w:hAnsi="Times New Roman"/>
        </w:rPr>
        <w:t xml:space="preserve">services to the </w:t>
      </w:r>
      <w:proofErr w:type="gramStart"/>
      <w:r w:rsidRPr="00AD3086">
        <w:rPr>
          <w:rFonts w:ascii="Times New Roman" w:hAnsi="Times New Roman"/>
        </w:rPr>
        <w:t>Fund;</w:t>
      </w:r>
      <w:proofErr w:type="gramEnd"/>
    </w:p>
    <w:p w14:paraId="2F2182C6" w14:textId="77777777" w:rsidR="00004416" w:rsidRPr="00AD3086" w:rsidRDefault="00004416" w:rsidP="00004416">
      <w:pPr>
        <w:ind w:left="1080" w:right="360" w:hanging="360"/>
        <w:jc w:val="both"/>
        <w:rPr>
          <w:rFonts w:ascii="Times New Roman" w:hAnsi="Times New Roman"/>
        </w:rPr>
      </w:pPr>
    </w:p>
    <w:p w14:paraId="33A2C2D8" w14:textId="77777777" w:rsidR="00004416" w:rsidRPr="00AD3086" w:rsidRDefault="00004416" w:rsidP="00004416">
      <w:pPr>
        <w:pStyle w:val="ListParagraph"/>
        <w:numPr>
          <w:ilvl w:val="0"/>
          <w:numId w:val="25"/>
        </w:numPr>
        <w:spacing w:line="240" w:lineRule="auto"/>
        <w:ind w:left="1080" w:right="360" w:hanging="360"/>
        <w:contextualSpacing w:val="0"/>
        <w:jc w:val="both"/>
        <w:rPr>
          <w:rFonts w:ascii="Times New Roman" w:hAnsi="Times New Roman"/>
        </w:rPr>
      </w:pPr>
      <w:r w:rsidRPr="00AD3086">
        <w:rPr>
          <w:rFonts w:ascii="Times New Roman" w:hAnsi="Times New Roman"/>
        </w:rPr>
        <w:t>the names and addresses of the Responder; any entity that is a parent of, or owns a controlling interest in, the Responder; any entity that is a subsidiary of, or in which a controlling interest is owned by, the Responder; any persons who have an ownership or distributive income share in the Responder that is in excess of 7.5% or serves as an executive officer of the Responder; and</w:t>
      </w:r>
    </w:p>
    <w:p w14:paraId="061994F1" w14:textId="77777777" w:rsidR="00004416" w:rsidRPr="00AD3086" w:rsidRDefault="00004416" w:rsidP="00004416">
      <w:pPr>
        <w:pStyle w:val="ListParagraph"/>
        <w:ind w:left="1080" w:right="360" w:hanging="360"/>
        <w:jc w:val="both"/>
        <w:rPr>
          <w:rFonts w:ascii="Times New Roman" w:hAnsi="Times New Roman"/>
        </w:rPr>
      </w:pPr>
    </w:p>
    <w:p w14:paraId="50C4BAC3" w14:textId="2D0101D5" w:rsidR="00004416" w:rsidRPr="00AD3086" w:rsidRDefault="00004416" w:rsidP="00FF70FA">
      <w:pPr>
        <w:pStyle w:val="ListParagraph"/>
        <w:numPr>
          <w:ilvl w:val="0"/>
          <w:numId w:val="25"/>
        </w:numPr>
        <w:spacing w:line="240" w:lineRule="auto"/>
        <w:ind w:left="1080" w:right="360" w:hanging="360"/>
        <w:contextualSpacing w:val="0"/>
        <w:jc w:val="both"/>
        <w:rPr>
          <w:rFonts w:ascii="Times New Roman" w:hAnsi="Times New Roman"/>
        </w:rPr>
      </w:pPr>
      <w:r w:rsidRPr="00AD3086">
        <w:rPr>
          <w:rFonts w:ascii="Times New Roman" w:hAnsi="Times New Roman"/>
        </w:rPr>
        <w:lastRenderedPageBreak/>
        <w:t>the names and addresses of all subcontractors, if any, and the expected amount of money each will receive under the contract.</w:t>
      </w:r>
      <w:r w:rsidR="001506F3" w:rsidRPr="00AD3086">
        <w:rPr>
          <w:rFonts w:ascii="Times New Roman" w:hAnsi="Times New Roman"/>
        </w:rPr>
        <w:t xml:space="preserve"> </w:t>
      </w:r>
      <w:r w:rsidRPr="00AD3086">
        <w:rPr>
          <w:rFonts w:ascii="Times New Roman" w:hAnsi="Times New Roman"/>
        </w:rPr>
        <w:t xml:space="preserve">For purposes of this disclosure, “subcontractor” does not include non-investment related professionals or professionals offering services that are not directly related to the </w:t>
      </w:r>
      <w:r w:rsidR="00CE448E">
        <w:rPr>
          <w:rFonts w:ascii="Times New Roman" w:hAnsi="Times New Roman"/>
        </w:rPr>
        <w:t xml:space="preserve">transition, </w:t>
      </w:r>
      <w:r w:rsidRPr="00AD3086">
        <w:rPr>
          <w:rFonts w:ascii="Times New Roman" w:hAnsi="Times New Roman"/>
        </w:rPr>
        <w:t>investment of assets, such as legal counsel, actuary, proxy voting services, services used to track compliance with legal standards, and investment fund of funds where the Board has no direct contractual relationship with the investment managers or partnerships.</w:t>
      </w:r>
    </w:p>
    <w:p w14:paraId="096CE31C" w14:textId="77777777" w:rsidR="00FF70FA" w:rsidRPr="00AD3086" w:rsidRDefault="00FF70FA" w:rsidP="00FF70FA">
      <w:pPr>
        <w:spacing w:line="240" w:lineRule="auto"/>
        <w:ind w:right="360"/>
        <w:jc w:val="both"/>
        <w:rPr>
          <w:rFonts w:ascii="Times New Roman" w:hAnsi="Times New Roman"/>
        </w:rPr>
      </w:pPr>
    </w:p>
    <w:p w14:paraId="263D9FA9" w14:textId="77777777"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Does your firm have a diversity policy for hiring employees?</w:t>
      </w:r>
    </w:p>
    <w:p w14:paraId="2522E18D" w14:textId="77777777" w:rsidR="00E113D1" w:rsidRPr="00AD3086" w:rsidRDefault="00E113D1" w:rsidP="00E113D1">
      <w:pPr>
        <w:pStyle w:val="ListParagraph"/>
        <w:rPr>
          <w:rFonts w:ascii="Times New Roman" w:hAnsi="Times New Roman"/>
        </w:rPr>
      </w:pPr>
    </w:p>
    <w:p w14:paraId="463398D1" w14:textId="75B6224C" w:rsidR="001850FA" w:rsidRPr="00AD3086" w:rsidRDefault="001850FA" w:rsidP="00A167DC">
      <w:pPr>
        <w:pStyle w:val="ListParagraph"/>
        <w:numPr>
          <w:ilvl w:val="0"/>
          <w:numId w:val="14"/>
        </w:numPr>
        <w:spacing w:line="240" w:lineRule="auto"/>
        <w:contextualSpacing w:val="0"/>
        <w:rPr>
          <w:rFonts w:ascii="Times New Roman" w:eastAsiaTheme="minorEastAsia" w:hAnsi="Times New Roman"/>
          <w:color w:val="000000"/>
        </w:rPr>
      </w:pPr>
      <w:r w:rsidRPr="00AD3086">
        <w:rPr>
          <w:rFonts w:ascii="Times New Roman" w:eastAsiaTheme="minorEastAsia" w:hAnsi="Times New Roman"/>
          <w:color w:val="000000"/>
        </w:rPr>
        <w:t>Has anyone in your firm attended or testified at the Illinois Senate on Pensions and Investments Minority and Female Investment Hearings? If so, please list the person(s) from your firm that attended.</w:t>
      </w:r>
    </w:p>
    <w:p w14:paraId="447A656A" w14:textId="77777777" w:rsidR="001850FA" w:rsidRPr="00AD3086" w:rsidRDefault="001850FA" w:rsidP="001850FA">
      <w:pPr>
        <w:pStyle w:val="CallanLetterBody"/>
        <w:rPr>
          <w:rFonts w:ascii="Times New Roman" w:hAnsi="Times New Roman" w:cs="Times New Roman"/>
          <w:sz w:val="22"/>
          <w:szCs w:val="22"/>
        </w:rPr>
      </w:pPr>
    </w:p>
    <w:tbl>
      <w:tblPr>
        <w:tblStyle w:val="TableGrid1"/>
        <w:tblW w:w="0" w:type="auto"/>
        <w:tblInd w:w="828" w:type="dxa"/>
        <w:tblLook w:val="04A0" w:firstRow="1" w:lastRow="0" w:firstColumn="1" w:lastColumn="0" w:noHBand="0" w:noVBand="1"/>
      </w:tblPr>
      <w:tblGrid>
        <w:gridCol w:w="2207"/>
        <w:gridCol w:w="2959"/>
        <w:gridCol w:w="4076"/>
      </w:tblGrid>
      <w:tr w:rsidR="001850FA" w:rsidRPr="00AD3086" w14:paraId="12B61FD6" w14:textId="77777777" w:rsidTr="001850FA">
        <w:tc>
          <w:tcPr>
            <w:tcW w:w="2364" w:type="dxa"/>
            <w:tcBorders>
              <w:top w:val="single" w:sz="4" w:space="0" w:color="auto"/>
              <w:left w:val="single" w:sz="4" w:space="0" w:color="auto"/>
              <w:bottom w:val="single" w:sz="4" w:space="0" w:color="auto"/>
              <w:right w:val="single" w:sz="4" w:space="0" w:color="auto"/>
            </w:tcBorders>
            <w:hideMark/>
          </w:tcPr>
          <w:p w14:paraId="26916508" w14:textId="77777777" w:rsidR="001850FA" w:rsidRPr="00AD3086" w:rsidRDefault="001850FA">
            <w:pPr>
              <w:spacing w:before="100" w:beforeAutospacing="1" w:after="100" w:afterAutospacing="1"/>
              <w:jc w:val="center"/>
              <w:rPr>
                <w:rFonts w:ascii="Times New Roman" w:hAnsi="Times New Roman"/>
                <w:b/>
              </w:rPr>
            </w:pPr>
            <w:r w:rsidRPr="00AD3086">
              <w:rPr>
                <w:rFonts w:ascii="Times New Roman" w:hAnsi="Times New Roman"/>
                <w:b/>
              </w:rPr>
              <w:t>Hearing Date</w:t>
            </w:r>
          </w:p>
        </w:tc>
        <w:tc>
          <w:tcPr>
            <w:tcW w:w="3192" w:type="dxa"/>
            <w:tcBorders>
              <w:top w:val="single" w:sz="4" w:space="0" w:color="auto"/>
              <w:left w:val="single" w:sz="4" w:space="0" w:color="auto"/>
              <w:bottom w:val="single" w:sz="4" w:space="0" w:color="auto"/>
              <w:right w:val="single" w:sz="4" w:space="0" w:color="auto"/>
            </w:tcBorders>
            <w:hideMark/>
          </w:tcPr>
          <w:p w14:paraId="32DDAF5C" w14:textId="77777777" w:rsidR="001850FA" w:rsidRPr="00AD3086" w:rsidRDefault="001850FA">
            <w:pPr>
              <w:spacing w:before="100" w:beforeAutospacing="1" w:after="100" w:afterAutospacing="1"/>
              <w:jc w:val="center"/>
              <w:rPr>
                <w:rFonts w:ascii="Times New Roman" w:hAnsi="Times New Roman"/>
                <w:b/>
              </w:rPr>
            </w:pPr>
            <w:r w:rsidRPr="00AD3086">
              <w:rPr>
                <w:rFonts w:ascii="Times New Roman" w:hAnsi="Times New Roman"/>
                <w:b/>
              </w:rPr>
              <w:t>Attended, Testified or Both</w:t>
            </w:r>
          </w:p>
        </w:tc>
        <w:tc>
          <w:tcPr>
            <w:tcW w:w="4434" w:type="dxa"/>
            <w:tcBorders>
              <w:top w:val="single" w:sz="4" w:space="0" w:color="auto"/>
              <w:left w:val="single" w:sz="4" w:space="0" w:color="auto"/>
              <w:bottom w:val="single" w:sz="4" w:space="0" w:color="auto"/>
              <w:right w:val="single" w:sz="4" w:space="0" w:color="auto"/>
            </w:tcBorders>
            <w:hideMark/>
          </w:tcPr>
          <w:p w14:paraId="7D9D32E3" w14:textId="77777777" w:rsidR="001850FA" w:rsidRPr="00AD3086" w:rsidRDefault="001850FA">
            <w:pPr>
              <w:spacing w:before="100" w:beforeAutospacing="1" w:after="100" w:afterAutospacing="1"/>
              <w:jc w:val="center"/>
              <w:rPr>
                <w:rFonts w:ascii="Times New Roman" w:hAnsi="Times New Roman"/>
                <w:b/>
              </w:rPr>
            </w:pPr>
            <w:r w:rsidRPr="00AD3086">
              <w:rPr>
                <w:rFonts w:ascii="Times New Roman" w:hAnsi="Times New Roman"/>
                <w:b/>
              </w:rPr>
              <w:t>Participant Name(s)</w:t>
            </w:r>
          </w:p>
        </w:tc>
      </w:tr>
      <w:tr w:rsidR="001850FA" w:rsidRPr="00AD3086" w14:paraId="499CF272" w14:textId="77777777" w:rsidTr="001850FA">
        <w:tc>
          <w:tcPr>
            <w:tcW w:w="2364" w:type="dxa"/>
            <w:tcBorders>
              <w:top w:val="single" w:sz="4" w:space="0" w:color="auto"/>
              <w:left w:val="single" w:sz="4" w:space="0" w:color="auto"/>
              <w:bottom w:val="single" w:sz="4" w:space="0" w:color="auto"/>
              <w:right w:val="single" w:sz="4" w:space="0" w:color="auto"/>
            </w:tcBorders>
          </w:tcPr>
          <w:p w14:paraId="6FF00179" w14:textId="77777777" w:rsidR="001850FA" w:rsidRPr="00AD3086" w:rsidRDefault="001850FA">
            <w:pPr>
              <w:spacing w:before="100" w:beforeAutospacing="1" w:after="100" w:afterAutospacing="1"/>
              <w:jc w:val="center"/>
              <w:rPr>
                <w:rFonts w:ascii="Times New Roman" w:hAnsi="Times New Roman"/>
              </w:rPr>
            </w:pPr>
          </w:p>
        </w:tc>
        <w:tc>
          <w:tcPr>
            <w:tcW w:w="3192" w:type="dxa"/>
            <w:tcBorders>
              <w:top w:val="single" w:sz="4" w:space="0" w:color="auto"/>
              <w:left w:val="single" w:sz="4" w:space="0" w:color="auto"/>
              <w:bottom w:val="single" w:sz="4" w:space="0" w:color="auto"/>
              <w:right w:val="single" w:sz="4" w:space="0" w:color="auto"/>
            </w:tcBorders>
          </w:tcPr>
          <w:p w14:paraId="657569A7" w14:textId="77777777" w:rsidR="001850FA" w:rsidRPr="00AD3086" w:rsidRDefault="001850FA">
            <w:pPr>
              <w:spacing w:before="100" w:beforeAutospacing="1" w:after="100" w:afterAutospacing="1"/>
              <w:jc w:val="center"/>
              <w:rPr>
                <w:rFonts w:ascii="Times New Roman" w:hAnsi="Times New Roman"/>
              </w:rPr>
            </w:pPr>
          </w:p>
        </w:tc>
        <w:tc>
          <w:tcPr>
            <w:tcW w:w="4434" w:type="dxa"/>
            <w:tcBorders>
              <w:top w:val="single" w:sz="4" w:space="0" w:color="auto"/>
              <w:left w:val="single" w:sz="4" w:space="0" w:color="auto"/>
              <w:bottom w:val="single" w:sz="4" w:space="0" w:color="auto"/>
              <w:right w:val="single" w:sz="4" w:space="0" w:color="auto"/>
            </w:tcBorders>
          </w:tcPr>
          <w:p w14:paraId="64631EAE" w14:textId="77777777" w:rsidR="001850FA" w:rsidRPr="00AD3086" w:rsidRDefault="001850FA">
            <w:pPr>
              <w:spacing w:before="100" w:beforeAutospacing="1" w:after="100" w:afterAutospacing="1"/>
              <w:jc w:val="center"/>
              <w:rPr>
                <w:rFonts w:ascii="Times New Roman" w:hAnsi="Times New Roman"/>
              </w:rPr>
            </w:pPr>
          </w:p>
        </w:tc>
      </w:tr>
      <w:tr w:rsidR="001850FA" w:rsidRPr="00AD3086" w14:paraId="4BA756EB" w14:textId="77777777" w:rsidTr="001850FA">
        <w:tc>
          <w:tcPr>
            <w:tcW w:w="2364" w:type="dxa"/>
            <w:tcBorders>
              <w:top w:val="single" w:sz="4" w:space="0" w:color="auto"/>
              <w:left w:val="single" w:sz="4" w:space="0" w:color="auto"/>
              <w:bottom w:val="single" w:sz="4" w:space="0" w:color="auto"/>
              <w:right w:val="single" w:sz="4" w:space="0" w:color="auto"/>
            </w:tcBorders>
          </w:tcPr>
          <w:p w14:paraId="250DD535" w14:textId="77777777" w:rsidR="001850FA" w:rsidRPr="00AD3086" w:rsidRDefault="001850FA">
            <w:pPr>
              <w:spacing w:before="100" w:beforeAutospacing="1" w:after="100" w:afterAutospacing="1"/>
              <w:jc w:val="center"/>
              <w:rPr>
                <w:rFonts w:ascii="Times New Roman" w:hAnsi="Times New Roman"/>
              </w:rPr>
            </w:pPr>
          </w:p>
        </w:tc>
        <w:tc>
          <w:tcPr>
            <w:tcW w:w="3192" w:type="dxa"/>
            <w:tcBorders>
              <w:top w:val="single" w:sz="4" w:space="0" w:color="auto"/>
              <w:left w:val="single" w:sz="4" w:space="0" w:color="auto"/>
              <w:bottom w:val="single" w:sz="4" w:space="0" w:color="auto"/>
              <w:right w:val="single" w:sz="4" w:space="0" w:color="auto"/>
            </w:tcBorders>
          </w:tcPr>
          <w:p w14:paraId="1EB92B45" w14:textId="77777777" w:rsidR="001850FA" w:rsidRPr="00AD3086" w:rsidRDefault="001850FA">
            <w:pPr>
              <w:spacing w:before="100" w:beforeAutospacing="1" w:after="100" w:afterAutospacing="1"/>
              <w:jc w:val="center"/>
              <w:rPr>
                <w:rFonts w:ascii="Times New Roman" w:hAnsi="Times New Roman"/>
              </w:rPr>
            </w:pPr>
          </w:p>
        </w:tc>
        <w:tc>
          <w:tcPr>
            <w:tcW w:w="4434" w:type="dxa"/>
            <w:tcBorders>
              <w:top w:val="single" w:sz="4" w:space="0" w:color="auto"/>
              <w:left w:val="single" w:sz="4" w:space="0" w:color="auto"/>
              <w:bottom w:val="single" w:sz="4" w:space="0" w:color="auto"/>
              <w:right w:val="single" w:sz="4" w:space="0" w:color="auto"/>
            </w:tcBorders>
          </w:tcPr>
          <w:p w14:paraId="40BDC7D0" w14:textId="77777777" w:rsidR="001850FA" w:rsidRPr="00AD3086" w:rsidRDefault="001850FA">
            <w:pPr>
              <w:spacing w:before="100" w:beforeAutospacing="1" w:after="100" w:afterAutospacing="1"/>
              <w:jc w:val="center"/>
              <w:rPr>
                <w:rFonts w:ascii="Times New Roman" w:hAnsi="Times New Roman"/>
              </w:rPr>
            </w:pPr>
          </w:p>
        </w:tc>
      </w:tr>
      <w:tr w:rsidR="001850FA" w:rsidRPr="00AD3086" w14:paraId="5E4F94E4" w14:textId="77777777" w:rsidTr="001850FA">
        <w:tc>
          <w:tcPr>
            <w:tcW w:w="2364" w:type="dxa"/>
            <w:tcBorders>
              <w:top w:val="single" w:sz="4" w:space="0" w:color="auto"/>
              <w:left w:val="single" w:sz="4" w:space="0" w:color="auto"/>
              <w:bottom w:val="single" w:sz="4" w:space="0" w:color="auto"/>
              <w:right w:val="single" w:sz="4" w:space="0" w:color="auto"/>
            </w:tcBorders>
          </w:tcPr>
          <w:p w14:paraId="6DBE65D6" w14:textId="77777777" w:rsidR="001850FA" w:rsidRPr="00AD3086" w:rsidRDefault="001850FA">
            <w:pPr>
              <w:spacing w:before="100" w:beforeAutospacing="1" w:after="100" w:afterAutospacing="1"/>
              <w:jc w:val="center"/>
              <w:rPr>
                <w:rFonts w:ascii="Times New Roman" w:hAnsi="Times New Roman"/>
              </w:rPr>
            </w:pPr>
          </w:p>
        </w:tc>
        <w:tc>
          <w:tcPr>
            <w:tcW w:w="3192" w:type="dxa"/>
            <w:tcBorders>
              <w:top w:val="single" w:sz="4" w:space="0" w:color="auto"/>
              <w:left w:val="single" w:sz="4" w:space="0" w:color="auto"/>
              <w:bottom w:val="single" w:sz="4" w:space="0" w:color="auto"/>
              <w:right w:val="single" w:sz="4" w:space="0" w:color="auto"/>
            </w:tcBorders>
          </w:tcPr>
          <w:p w14:paraId="3C55B53C" w14:textId="77777777" w:rsidR="001850FA" w:rsidRPr="00AD3086" w:rsidRDefault="001850FA">
            <w:pPr>
              <w:spacing w:before="100" w:beforeAutospacing="1" w:after="100" w:afterAutospacing="1"/>
              <w:jc w:val="center"/>
              <w:rPr>
                <w:rFonts w:ascii="Times New Roman" w:hAnsi="Times New Roman"/>
              </w:rPr>
            </w:pPr>
          </w:p>
        </w:tc>
        <w:tc>
          <w:tcPr>
            <w:tcW w:w="4434" w:type="dxa"/>
            <w:tcBorders>
              <w:top w:val="single" w:sz="4" w:space="0" w:color="auto"/>
              <w:left w:val="single" w:sz="4" w:space="0" w:color="auto"/>
              <w:bottom w:val="single" w:sz="4" w:space="0" w:color="auto"/>
              <w:right w:val="single" w:sz="4" w:space="0" w:color="auto"/>
            </w:tcBorders>
          </w:tcPr>
          <w:p w14:paraId="3F168741" w14:textId="77777777" w:rsidR="001850FA" w:rsidRPr="00AD3086" w:rsidRDefault="001850FA">
            <w:pPr>
              <w:spacing w:before="100" w:beforeAutospacing="1" w:after="100" w:afterAutospacing="1"/>
              <w:jc w:val="center"/>
              <w:rPr>
                <w:rFonts w:ascii="Times New Roman" w:hAnsi="Times New Roman"/>
              </w:rPr>
            </w:pPr>
          </w:p>
        </w:tc>
      </w:tr>
    </w:tbl>
    <w:p w14:paraId="2E0FC539" w14:textId="77777777" w:rsidR="001850FA" w:rsidRPr="00AD3086" w:rsidRDefault="001850FA" w:rsidP="001850FA">
      <w:pPr>
        <w:pStyle w:val="CallanLetterBody"/>
        <w:rPr>
          <w:rFonts w:ascii="Times New Roman" w:hAnsi="Times New Roman" w:cs="Times New Roman"/>
          <w:sz w:val="22"/>
          <w:szCs w:val="22"/>
        </w:rPr>
      </w:pPr>
    </w:p>
    <w:p w14:paraId="2E0DDFBE" w14:textId="77777777" w:rsidR="001850FA" w:rsidRPr="00AD3086" w:rsidRDefault="001850FA" w:rsidP="00A167DC">
      <w:pPr>
        <w:pStyle w:val="ListParagraph"/>
        <w:numPr>
          <w:ilvl w:val="0"/>
          <w:numId w:val="14"/>
        </w:numPr>
        <w:spacing w:line="240" w:lineRule="auto"/>
        <w:contextualSpacing w:val="0"/>
        <w:rPr>
          <w:rFonts w:ascii="Times New Roman" w:eastAsiaTheme="minorEastAsia" w:hAnsi="Times New Roman"/>
          <w:color w:val="000000"/>
        </w:rPr>
      </w:pPr>
      <w:r w:rsidRPr="00AD3086">
        <w:rPr>
          <w:rFonts w:ascii="Times New Roman" w:eastAsiaTheme="minorEastAsia" w:hAnsi="Times New Roman"/>
          <w:color w:val="000000"/>
        </w:rPr>
        <w:t>What recruitment activities does your firm have in place to hire minorities and females?</w:t>
      </w:r>
    </w:p>
    <w:p w14:paraId="654D532A" w14:textId="77777777" w:rsidR="00E113D1" w:rsidRPr="00AD3086" w:rsidRDefault="00E113D1" w:rsidP="00E113D1">
      <w:pPr>
        <w:pStyle w:val="ListParagraph"/>
        <w:spacing w:line="240" w:lineRule="auto"/>
        <w:contextualSpacing w:val="0"/>
        <w:rPr>
          <w:rFonts w:ascii="Times New Roman" w:eastAsiaTheme="minorEastAsia" w:hAnsi="Times New Roman"/>
          <w:color w:val="000000"/>
        </w:rPr>
      </w:pPr>
    </w:p>
    <w:p w14:paraId="627C559C" w14:textId="73F398C6"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Discuss the financial strength and stability of your firm, including your capital position.</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Provide a copy of your most recent annual report.</w:t>
      </w:r>
    </w:p>
    <w:p w14:paraId="616545BA" w14:textId="77777777" w:rsidR="00FF70FA" w:rsidRPr="00AD3086" w:rsidRDefault="00FF70FA" w:rsidP="00FF70FA">
      <w:pPr>
        <w:pStyle w:val="ListParagraph"/>
        <w:rPr>
          <w:rFonts w:ascii="Times New Roman" w:hAnsi="Times New Roman"/>
        </w:rPr>
      </w:pPr>
    </w:p>
    <w:p w14:paraId="2C375283" w14:textId="0E8E0E83" w:rsidR="00FF70FA" w:rsidRPr="00AD3086" w:rsidRDefault="00FF70FA" w:rsidP="00FF70FA">
      <w:pPr>
        <w:pStyle w:val="ListParagraph"/>
        <w:numPr>
          <w:ilvl w:val="0"/>
          <w:numId w:val="14"/>
        </w:numPr>
        <w:rPr>
          <w:rFonts w:ascii="Times New Roman" w:eastAsiaTheme="minorEastAsia" w:hAnsi="Times New Roman"/>
          <w:color w:val="000000"/>
        </w:rPr>
      </w:pPr>
      <w:r w:rsidRPr="00AD3086">
        <w:rPr>
          <w:rFonts w:ascii="Times New Roman" w:eastAsiaTheme="minorEastAsia" w:hAnsi="Times New Roman"/>
          <w:color w:val="000000"/>
        </w:rPr>
        <w:t xml:space="preserve">Discuss the importance of the transition management business to your firm. Provide in </w:t>
      </w:r>
      <w:proofErr w:type="gramStart"/>
      <w:r w:rsidRPr="00AD3086">
        <w:rPr>
          <w:rFonts w:ascii="Times New Roman" w:eastAsiaTheme="minorEastAsia" w:hAnsi="Times New Roman"/>
          <w:color w:val="000000"/>
        </w:rPr>
        <w:t>detail</w:t>
      </w:r>
      <w:proofErr w:type="gramEnd"/>
      <w:r w:rsidRPr="00AD3086">
        <w:rPr>
          <w:rFonts w:ascii="Times New Roman" w:eastAsiaTheme="minorEastAsia" w:hAnsi="Times New Roman"/>
          <w:color w:val="000000"/>
        </w:rPr>
        <w:t xml:space="preserve"> the contribution of your </w:t>
      </w:r>
      <w:proofErr w:type="gramStart"/>
      <w:r w:rsidRPr="00AD3086">
        <w:rPr>
          <w:rFonts w:ascii="Times New Roman" w:eastAsiaTheme="minorEastAsia" w:hAnsi="Times New Roman"/>
          <w:color w:val="000000"/>
        </w:rPr>
        <w:t>transition business</w:t>
      </w:r>
      <w:proofErr w:type="gramEnd"/>
      <w:r w:rsidRPr="00AD3086">
        <w:rPr>
          <w:rFonts w:ascii="Times New Roman" w:eastAsiaTheme="minorEastAsia" w:hAnsi="Times New Roman"/>
          <w:color w:val="000000"/>
        </w:rPr>
        <w:t xml:space="preserve"> </w:t>
      </w:r>
      <w:proofErr w:type="gramStart"/>
      <w:r w:rsidRPr="00AD3086">
        <w:rPr>
          <w:rFonts w:ascii="Times New Roman" w:eastAsiaTheme="minorEastAsia" w:hAnsi="Times New Roman"/>
          <w:color w:val="000000"/>
        </w:rPr>
        <w:t>to</w:t>
      </w:r>
      <w:proofErr w:type="gramEnd"/>
      <w:r w:rsidRPr="00AD3086">
        <w:rPr>
          <w:rFonts w:ascii="Times New Roman" w:eastAsiaTheme="minorEastAsia" w:hAnsi="Times New Roman"/>
          <w:color w:val="000000"/>
        </w:rPr>
        <w:t xml:space="preserve"> the top and bottom lines of the business unit in which it is located.</w:t>
      </w:r>
    </w:p>
    <w:p w14:paraId="110B4531" w14:textId="77777777" w:rsidR="00FF70FA" w:rsidRPr="00AD3086" w:rsidRDefault="00FF70FA" w:rsidP="00FF70FA">
      <w:pPr>
        <w:pStyle w:val="ListParagraph"/>
        <w:rPr>
          <w:rFonts w:ascii="Times New Roman" w:eastAsiaTheme="minorEastAsia" w:hAnsi="Times New Roman"/>
          <w:color w:val="000000"/>
        </w:rPr>
      </w:pPr>
    </w:p>
    <w:p w14:paraId="289FAF0D" w14:textId="0671C233" w:rsidR="00FF70FA" w:rsidRPr="00AD3086" w:rsidRDefault="00FF70FA" w:rsidP="00FF70FA">
      <w:pPr>
        <w:pStyle w:val="ListParagraph"/>
        <w:numPr>
          <w:ilvl w:val="0"/>
          <w:numId w:val="14"/>
        </w:numPr>
        <w:rPr>
          <w:rFonts w:ascii="Times New Roman" w:eastAsiaTheme="minorEastAsia" w:hAnsi="Times New Roman"/>
          <w:color w:val="000000"/>
        </w:rPr>
      </w:pPr>
      <w:r w:rsidRPr="00AD3086">
        <w:rPr>
          <w:rFonts w:ascii="Times New Roman" w:eastAsiaTheme="minorEastAsia" w:hAnsi="Times New Roman"/>
          <w:color w:val="000000"/>
        </w:rPr>
        <w:t>Disclose what percentage of overall firm revenue is derived from transition management services and what percentage of the firm’s staff is dedicated to transition management services?</w:t>
      </w:r>
    </w:p>
    <w:p w14:paraId="36F5BF9C" w14:textId="77777777" w:rsidR="00FF70FA" w:rsidRPr="00AD3086" w:rsidRDefault="00FF70FA" w:rsidP="00FF70FA">
      <w:pPr>
        <w:pStyle w:val="ListParagraph"/>
        <w:rPr>
          <w:rFonts w:ascii="Times New Roman" w:eastAsiaTheme="minorEastAsia" w:hAnsi="Times New Roman"/>
          <w:color w:val="000000"/>
        </w:rPr>
      </w:pPr>
    </w:p>
    <w:p w14:paraId="7098F4D7" w14:textId="5375B11C" w:rsidR="00FF70FA" w:rsidRPr="00AD3086" w:rsidRDefault="00FF70FA" w:rsidP="00FF70FA">
      <w:pPr>
        <w:pStyle w:val="ListParagraph"/>
        <w:numPr>
          <w:ilvl w:val="0"/>
          <w:numId w:val="14"/>
        </w:numPr>
        <w:rPr>
          <w:rFonts w:ascii="Times New Roman" w:eastAsiaTheme="minorEastAsia" w:hAnsi="Times New Roman"/>
          <w:color w:val="000000"/>
        </w:rPr>
      </w:pPr>
      <w:r w:rsidRPr="00AD3086">
        <w:rPr>
          <w:rFonts w:ascii="Times New Roman" w:eastAsiaTheme="minorEastAsia" w:hAnsi="Times New Roman"/>
          <w:color w:val="000000"/>
        </w:rPr>
        <w:t>Describe the material developments in your organization over the past five (5) years that have affected transition management operations, transition management process, or client service, etc. State the year in which these developments occurred.</w:t>
      </w:r>
    </w:p>
    <w:p w14:paraId="3804D5AD" w14:textId="77777777" w:rsidR="00FF70FA" w:rsidRPr="00AD3086" w:rsidRDefault="00FF70FA" w:rsidP="00FF70FA">
      <w:pPr>
        <w:pStyle w:val="ListParagraph"/>
        <w:rPr>
          <w:rFonts w:ascii="Times New Roman" w:eastAsiaTheme="minorEastAsia" w:hAnsi="Times New Roman"/>
          <w:color w:val="000000"/>
        </w:rPr>
      </w:pPr>
    </w:p>
    <w:p w14:paraId="1D6B4A0F" w14:textId="3197EBCA" w:rsidR="00FF70FA" w:rsidRPr="00AD3086" w:rsidRDefault="00FF70FA" w:rsidP="00FF70FA">
      <w:pPr>
        <w:pStyle w:val="ListParagraph"/>
        <w:numPr>
          <w:ilvl w:val="0"/>
          <w:numId w:val="14"/>
        </w:numPr>
        <w:rPr>
          <w:rFonts w:ascii="Times New Roman" w:eastAsiaTheme="minorEastAsia" w:hAnsi="Times New Roman"/>
          <w:color w:val="000000"/>
        </w:rPr>
      </w:pPr>
      <w:r w:rsidRPr="00AD3086">
        <w:rPr>
          <w:rFonts w:ascii="Times New Roman" w:eastAsiaTheme="minorEastAsia" w:hAnsi="Times New Roman"/>
          <w:color w:val="000000"/>
        </w:rPr>
        <w:t xml:space="preserve">Describe your firm’s approach to continual improvement, particularly with respect to your firm’s investment in systems technologies and trade analytics as they relate to providing transition management services, including trade execution. Provide the </w:t>
      </w:r>
      <w:proofErr w:type="gramStart"/>
      <w:r w:rsidRPr="00AD3086">
        <w:rPr>
          <w:rFonts w:ascii="Times New Roman" w:eastAsiaTheme="minorEastAsia" w:hAnsi="Times New Roman"/>
          <w:color w:val="000000"/>
        </w:rPr>
        <w:t>total dollar</w:t>
      </w:r>
      <w:proofErr w:type="gramEnd"/>
      <w:r w:rsidRPr="00AD3086">
        <w:rPr>
          <w:rFonts w:ascii="Times New Roman" w:eastAsiaTheme="minorEastAsia" w:hAnsi="Times New Roman"/>
          <w:color w:val="000000"/>
        </w:rPr>
        <w:t xml:space="preserve"> amount spent on technology to support the transition management business over the last three (3) years ending December 31, 2024.</w:t>
      </w:r>
    </w:p>
    <w:p w14:paraId="1E2EBEAE" w14:textId="77777777" w:rsidR="00FF70FA" w:rsidRPr="00AD3086" w:rsidRDefault="00FF70FA" w:rsidP="00FF70FA">
      <w:pPr>
        <w:pStyle w:val="ListParagraph"/>
        <w:rPr>
          <w:rFonts w:ascii="Times New Roman" w:eastAsiaTheme="minorEastAsia" w:hAnsi="Times New Roman"/>
          <w:color w:val="000000"/>
        </w:rPr>
      </w:pPr>
    </w:p>
    <w:p w14:paraId="38AE9FA1" w14:textId="1F622760" w:rsidR="00FF70FA" w:rsidRPr="00AD3086" w:rsidRDefault="00FF70FA" w:rsidP="00FF70FA">
      <w:pPr>
        <w:pStyle w:val="ListParagraph"/>
        <w:numPr>
          <w:ilvl w:val="0"/>
          <w:numId w:val="14"/>
        </w:numPr>
        <w:rPr>
          <w:rFonts w:ascii="Times New Roman" w:eastAsiaTheme="minorEastAsia" w:hAnsi="Times New Roman"/>
          <w:color w:val="000000"/>
        </w:rPr>
      </w:pPr>
      <w:r w:rsidRPr="00AD3086">
        <w:rPr>
          <w:rFonts w:ascii="Times New Roman" w:eastAsiaTheme="minorEastAsia" w:hAnsi="Times New Roman"/>
          <w:color w:val="000000"/>
        </w:rPr>
        <w:t>Describe compliance policies in place with respect to transition management professionals (i.e., guidelines, procedures, ownership and trading of personal assets and accounts, etc.). Has your firm altered any internal compliance policies or procedures over the past three (3) years? If so, describe how.</w:t>
      </w:r>
    </w:p>
    <w:p w14:paraId="56ED3C54" w14:textId="77777777" w:rsidR="00E113D1" w:rsidRPr="00AD3086" w:rsidRDefault="00E113D1" w:rsidP="00E113D1">
      <w:pPr>
        <w:pStyle w:val="ListParagraph"/>
        <w:rPr>
          <w:rFonts w:ascii="Times New Roman" w:hAnsi="Times New Roman"/>
        </w:rPr>
      </w:pPr>
    </w:p>
    <w:p w14:paraId="6630499D" w14:textId="17BD27BA"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Describe your firm’s levels of coverage of SEC required fidelity bonds and errors and omissions insurances.</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 xml:space="preserve">Are these levels </w:t>
      </w:r>
      <w:proofErr w:type="gramStart"/>
      <w:r w:rsidRPr="00AD3086">
        <w:rPr>
          <w:rFonts w:ascii="Times New Roman" w:hAnsi="Times New Roman" w:cs="Times New Roman"/>
          <w:sz w:val="22"/>
          <w:szCs w:val="22"/>
        </w:rPr>
        <w:t>in excess of</w:t>
      </w:r>
      <w:proofErr w:type="gramEnd"/>
      <w:r w:rsidRPr="00AD3086">
        <w:rPr>
          <w:rFonts w:ascii="Times New Roman" w:hAnsi="Times New Roman" w:cs="Times New Roman"/>
          <w:sz w:val="22"/>
          <w:szCs w:val="22"/>
        </w:rPr>
        <w:t xml:space="preserve"> SEC requirements? List any additional insurance the firm </w:t>
      </w:r>
      <w:proofErr w:type="gramStart"/>
      <w:r w:rsidRPr="00AD3086">
        <w:rPr>
          <w:rFonts w:ascii="Times New Roman" w:hAnsi="Times New Roman" w:cs="Times New Roman"/>
          <w:sz w:val="22"/>
          <w:szCs w:val="22"/>
        </w:rPr>
        <w:t>has to</w:t>
      </w:r>
      <w:proofErr w:type="gramEnd"/>
      <w:r w:rsidRPr="00AD3086">
        <w:rPr>
          <w:rFonts w:ascii="Times New Roman" w:hAnsi="Times New Roman" w:cs="Times New Roman"/>
          <w:sz w:val="22"/>
          <w:szCs w:val="22"/>
        </w:rPr>
        <w:t xml:space="preserve"> indemnify transition management clients against losses.</w:t>
      </w:r>
      <w:r w:rsidR="00335E97" w:rsidRPr="00AD3086">
        <w:rPr>
          <w:rFonts w:ascii="Times New Roman" w:hAnsi="Times New Roman" w:cs="Times New Roman"/>
          <w:sz w:val="22"/>
          <w:szCs w:val="22"/>
        </w:rPr>
        <w:t xml:space="preserve"> Attach as Exhibit C evidence of coverage.</w:t>
      </w:r>
    </w:p>
    <w:p w14:paraId="658509D6" w14:textId="77777777" w:rsidR="00E113D1" w:rsidRPr="00AD3086" w:rsidRDefault="00E113D1" w:rsidP="00E113D1">
      <w:pPr>
        <w:pStyle w:val="ListParagraph"/>
        <w:rPr>
          <w:rFonts w:ascii="Times New Roman" w:hAnsi="Times New Roman"/>
        </w:rPr>
      </w:pPr>
    </w:p>
    <w:p w14:paraId="3BD755F9" w14:textId="77777777"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Please disclose any discipline and/or sanctions levied by the SEC, NASD, or any other regulatory authority against your firm within the last five years.</w:t>
      </w:r>
    </w:p>
    <w:p w14:paraId="4F09F544" w14:textId="77777777" w:rsidR="00E113D1" w:rsidRPr="00AD3086" w:rsidRDefault="00E113D1" w:rsidP="00E113D1">
      <w:pPr>
        <w:pStyle w:val="ListParagraph"/>
        <w:rPr>
          <w:rFonts w:ascii="Times New Roman" w:hAnsi="Times New Roman"/>
        </w:rPr>
      </w:pPr>
    </w:p>
    <w:p w14:paraId="4C131A4D" w14:textId="621C186E"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Disclose all litigation and arbitration hearings (and their status or resolution) involving your organization within the last five years.</w:t>
      </w:r>
      <w:r w:rsidR="009E5E66" w:rsidRPr="00AD3086">
        <w:rPr>
          <w:rFonts w:ascii="Times New Roman" w:hAnsi="Times New Roman" w:cs="Times New Roman"/>
          <w:sz w:val="22"/>
          <w:szCs w:val="22"/>
        </w:rPr>
        <w:t xml:space="preserve"> </w:t>
      </w:r>
      <w:r w:rsidRPr="00AD3086">
        <w:rPr>
          <w:rFonts w:ascii="Times New Roman" w:hAnsi="Times New Roman" w:cs="Times New Roman"/>
          <w:sz w:val="22"/>
          <w:szCs w:val="22"/>
        </w:rPr>
        <w:t>Specifically note litigation and arbitration hearings specific to transition management.</w:t>
      </w:r>
    </w:p>
    <w:p w14:paraId="13E4EBB2" w14:textId="77777777" w:rsidR="00E113D1" w:rsidRPr="00AD3086" w:rsidRDefault="00E113D1" w:rsidP="00E113D1">
      <w:pPr>
        <w:pStyle w:val="ListParagraph"/>
        <w:rPr>
          <w:rFonts w:ascii="Times New Roman" w:hAnsi="Times New Roman"/>
        </w:rPr>
      </w:pPr>
    </w:p>
    <w:p w14:paraId="5032B878" w14:textId="77777777"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Discuss and disclose in detail all relationships your organization has with the Retirement Board of the County Employees’ and Officers’ Annuity and Benefit Fund of Cook County and Ex Officio for the Forest Preserve District Employees’ Annuity and Benefit Fund of Cook County</w:t>
      </w:r>
      <w:r w:rsidR="0093566A" w:rsidRPr="00AD3086">
        <w:rPr>
          <w:rFonts w:ascii="Times New Roman" w:hAnsi="Times New Roman" w:cs="Times New Roman"/>
          <w:sz w:val="22"/>
          <w:szCs w:val="22"/>
        </w:rPr>
        <w:t xml:space="preserve"> (“the Fund”)</w:t>
      </w:r>
      <w:r w:rsidRPr="00AD3086">
        <w:rPr>
          <w:rFonts w:ascii="Times New Roman" w:hAnsi="Times New Roman" w:cs="Times New Roman"/>
          <w:sz w:val="22"/>
          <w:szCs w:val="22"/>
        </w:rPr>
        <w:t xml:space="preserve">, Fund </w:t>
      </w:r>
      <w:r w:rsidR="0093566A" w:rsidRPr="00AD3086">
        <w:rPr>
          <w:rFonts w:ascii="Times New Roman" w:hAnsi="Times New Roman" w:cs="Times New Roman"/>
          <w:sz w:val="22"/>
          <w:szCs w:val="22"/>
        </w:rPr>
        <w:t>S</w:t>
      </w:r>
      <w:r w:rsidRPr="00AD3086">
        <w:rPr>
          <w:rFonts w:ascii="Times New Roman" w:hAnsi="Times New Roman" w:cs="Times New Roman"/>
          <w:sz w:val="22"/>
          <w:szCs w:val="22"/>
        </w:rPr>
        <w:t>taff and Callan.</w:t>
      </w:r>
    </w:p>
    <w:p w14:paraId="5C4EDA2D" w14:textId="77777777" w:rsidR="00E0070C" w:rsidRPr="00AD3086" w:rsidRDefault="00E0070C" w:rsidP="001850FA">
      <w:pPr>
        <w:pStyle w:val="CallanLetterBody"/>
        <w:rPr>
          <w:rFonts w:ascii="Times New Roman" w:hAnsi="Times New Roman" w:cs="Times New Roman"/>
          <w:sz w:val="22"/>
          <w:szCs w:val="22"/>
        </w:rPr>
      </w:pPr>
    </w:p>
    <w:p w14:paraId="0D3EF740" w14:textId="77777777" w:rsidR="001850FA" w:rsidRPr="00AD3086" w:rsidRDefault="001850FA" w:rsidP="001850FA">
      <w:pPr>
        <w:pStyle w:val="CallanLetterBody"/>
        <w:jc w:val="left"/>
        <w:rPr>
          <w:rFonts w:ascii="Times New Roman" w:hAnsi="Times New Roman" w:cs="Times New Roman"/>
          <w:b/>
          <w:sz w:val="22"/>
          <w:szCs w:val="22"/>
        </w:rPr>
      </w:pPr>
      <w:r w:rsidRPr="00AD3086">
        <w:rPr>
          <w:rFonts w:ascii="Times New Roman" w:hAnsi="Times New Roman" w:cs="Times New Roman"/>
          <w:b/>
          <w:sz w:val="22"/>
          <w:szCs w:val="22"/>
        </w:rPr>
        <w:t>TRANSITION MANAGEMENT MODEL</w:t>
      </w:r>
    </w:p>
    <w:p w14:paraId="43A016A9" w14:textId="77777777" w:rsidR="004A45BF" w:rsidRPr="00AD3086" w:rsidRDefault="004A45BF" w:rsidP="001850FA">
      <w:pPr>
        <w:pStyle w:val="CallanLetterBody"/>
        <w:jc w:val="left"/>
        <w:rPr>
          <w:rFonts w:ascii="Times New Roman" w:hAnsi="Times New Roman" w:cs="Times New Roman"/>
          <w:b/>
          <w:sz w:val="22"/>
          <w:szCs w:val="22"/>
        </w:rPr>
      </w:pPr>
    </w:p>
    <w:p w14:paraId="54A2D934" w14:textId="457CA8EB" w:rsidR="004A45BF" w:rsidRPr="00AD3086" w:rsidRDefault="001850FA" w:rsidP="002C2F55">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Indicate which of the following best describes your organization’s model for providing transition management services:</w:t>
      </w:r>
    </w:p>
    <w:p w14:paraId="06737623" w14:textId="77777777" w:rsidR="001850FA" w:rsidRPr="00AD3086" w:rsidRDefault="001850FA" w:rsidP="00A167DC">
      <w:pPr>
        <w:pStyle w:val="CallanLetterBody"/>
        <w:numPr>
          <w:ilvl w:val="0"/>
          <w:numId w:val="15"/>
        </w:numPr>
        <w:tabs>
          <w:tab w:val="clear" w:pos="720"/>
          <w:tab w:val="num" w:pos="1260"/>
        </w:tabs>
        <w:ind w:left="1260"/>
        <w:jc w:val="left"/>
        <w:rPr>
          <w:rFonts w:ascii="Times New Roman" w:hAnsi="Times New Roman" w:cs="Times New Roman"/>
          <w:sz w:val="22"/>
          <w:szCs w:val="22"/>
        </w:rPr>
      </w:pPr>
      <w:r w:rsidRPr="00AD3086">
        <w:rPr>
          <w:rFonts w:ascii="Times New Roman" w:hAnsi="Times New Roman" w:cs="Times New Roman"/>
          <w:sz w:val="22"/>
          <w:szCs w:val="22"/>
        </w:rPr>
        <w:t>Investment Bank</w:t>
      </w:r>
      <w:r w:rsidRPr="00AD3086">
        <w:rPr>
          <w:rFonts w:ascii="Times New Roman" w:hAnsi="Times New Roman" w:cs="Times New Roman"/>
          <w:sz w:val="22"/>
          <w:szCs w:val="22"/>
        </w:rPr>
        <w:tab/>
      </w:r>
      <w:r w:rsidRPr="00AD3086">
        <w:rPr>
          <w:rFonts w:ascii="Times New Roman" w:hAnsi="Times New Roman" w:cs="Times New Roman"/>
          <w:sz w:val="22"/>
          <w:szCs w:val="22"/>
        </w:rPr>
        <w:tab/>
      </w:r>
      <w:r w:rsidR="001679B1" w:rsidRPr="00AD3086">
        <w:rPr>
          <w:rFonts w:ascii="Times New Roman" w:hAnsi="Times New Roman" w:cs="Times New Roman"/>
          <w:sz w:val="22"/>
          <w:szCs w:val="22"/>
        </w:rPr>
        <w:tab/>
      </w:r>
      <w:r w:rsidRPr="00AD3086">
        <w:rPr>
          <w:rFonts w:ascii="Times New Roman" w:hAnsi="Times New Roman" w:cs="Times New Roman"/>
          <w:sz w:val="22"/>
          <w:szCs w:val="22"/>
        </w:rPr>
        <w:t>_______</w:t>
      </w:r>
    </w:p>
    <w:p w14:paraId="1687D2D1" w14:textId="77777777" w:rsidR="001850FA" w:rsidRPr="00AD3086" w:rsidRDefault="001850FA" w:rsidP="00A167DC">
      <w:pPr>
        <w:pStyle w:val="CallanLetterBody"/>
        <w:numPr>
          <w:ilvl w:val="0"/>
          <w:numId w:val="15"/>
        </w:numPr>
        <w:tabs>
          <w:tab w:val="clear" w:pos="720"/>
          <w:tab w:val="num" w:pos="1260"/>
        </w:tabs>
        <w:ind w:left="1260"/>
        <w:jc w:val="left"/>
        <w:rPr>
          <w:rFonts w:ascii="Times New Roman" w:hAnsi="Times New Roman" w:cs="Times New Roman"/>
          <w:sz w:val="22"/>
          <w:szCs w:val="22"/>
        </w:rPr>
      </w:pPr>
      <w:r w:rsidRPr="00AD3086">
        <w:rPr>
          <w:rFonts w:ascii="Times New Roman" w:hAnsi="Times New Roman" w:cs="Times New Roman"/>
          <w:sz w:val="22"/>
          <w:szCs w:val="22"/>
        </w:rPr>
        <w:t>Asset Management Affiliate</w:t>
      </w:r>
      <w:r w:rsidRPr="00AD3086">
        <w:rPr>
          <w:rFonts w:ascii="Times New Roman" w:hAnsi="Times New Roman" w:cs="Times New Roman"/>
          <w:sz w:val="22"/>
          <w:szCs w:val="22"/>
        </w:rPr>
        <w:tab/>
        <w:t>_______</w:t>
      </w:r>
    </w:p>
    <w:p w14:paraId="73AF54F2" w14:textId="77777777" w:rsidR="001850FA" w:rsidRPr="00AD3086" w:rsidRDefault="001850FA" w:rsidP="00A167DC">
      <w:pPr>
        <w:pStyle w:val="CallanLetterBody"/>
        <w:numPr>
          <w:ilvl w:val="0"/>
          <w:numId w:val="15"/>
        </w:numPr>
        <w:tabs>
          <w:tab w:val="clear" w:pos="720"/>
          <w:tab w:val="num" w:pos="1260"/>
        </w:tabs>
        <w:ind w:left="1260"/>
        <w:jc w:val="left"/>
        <w:rPr>
          <w:rFonts w:ascii="Times New Roman" w:hAnsi="Times New Roman" w:cs="Times New Roman"/>
          <w:sz w:val="22"/>
          <w:szCs w:val="22"/>
        </w:rPr>
      </w:pPr>
      <w:r w:rsidRPr="00AD3086">
        <w:rPr>
          <w:rFonts w:ascii="Times New Roman" w:hAnsi="Times New Roman" w:cs="Times New Roman"/>
          <w:sz w:val="22"/>
          <w:szCs w:val="22"/>
        </w:rPr>
        <w:t>Custody Affiliate</w:t>
      </w:r>
      <w:r w:rsidRPr="00AD3086">
        <w:rPr>
          <w:rFonts w:ascii="Times New Roman" w:hAnsi="Times New Roman" w:cs="Times New Roman"/>
          <w:sz w:val="22"/>
          <w:szCs w:val="22"/>
        </w:rPr>
        <w:tab/>
      </w:r>
      <w:r w:rsidRPr="00AD3086">
        <w:rPr>
          <w:rFonts w:ascii="Times New Roman" w:hAnsi="Times New Roman" w:cs="Times New Roman"/>
          <w:sz w:val="22"/>
          <w:szCs w:val="22"/>
        </w:rPr>
        <w:tab/>
      </w:r>
      <w:r w:rsidR="001679B1" w:rsidRPr="00AD3086">
        <w:rPr>
          <w:rFonts w:ascii="Times New Roman" w:hAnsi="Times New Roman" w:cs="Times New Roman"/>
          <w:sz w:val="22"/>
          <w:szCs w:val="22"/>
        </w:rPr>
        <w:tab/>
      </w:r>
      <w:r w:rsidRPr="00AD3086">
        <w:rPr>
          <w:rFonts w:ascii="Times New Roman" w:hAnsi="Times New Roman" w:cs="Times New Roman"/>
          <w:sz w:val="22"/>
          <w:szCs w:val="22"/>
        </w:rPr>
        <w:t>_______</w:t>
      </w:r>
    </w:p>
    <w:p w14:paraId="285AAA85" w14:textId="77777777" w:rsidR="001850FA" w:rsidRPr="00AD3086" w:rsidRDefault="001850FA" w:rsidP="00A167DC">
      <w:pPr>
        <w:pStyle w:val="CallanLetterBody"/>
        <w:numPr>
          <w:ilvl w:val="0"/>
          <w:numId w:val="15"/>
        </w:numPr>
        <w:tabs>
          <w:tab w:val="clear" w:pos="720"/>
          <w:tab w:val="num" w:pos="1260"/>
        </w:tabs>
        <w:ind w:left="1260"/>
        <w:jc w:val="left"/>
        <w:rPr>
          <w:rFonts w:ascii="Times New Roman" w:hAnsi="Times New Roman" w:cs="Times New Roman"/>
          <w:sz w:val="22"/>
          <w:szCs w:val="22"/>
        </w:rPr>
      </w:pPr>
      <w:r w:rsidRPr="00AD3086">
        <w:rPr>
          <w:rFonts w:ascii="Times New Roman" w:hAnsi="Times New Roman" w:cs="Times New Roman"/>
          <w:sz w:val="22"/>
          <w:szCs w:val="22"/>
        </w:rPr>
        <w:t>Consulting Affiliate</w:t>
      </w:r>
      <w:r w:rsidRPr="00AD3086">
        <w:rPr>
          <w:rFonts w:ascii="Times New Roman" w:hAnsi="Times New Roman" w:cs="Times New Roman"/>
          <w:sz w:val="22"/>
          <w:szCs w:val="22"/>
        </w:rPr>
        <w:tab/>
      </w:r>
      <w:r w:rsidRPr="00AD3086">
        <w:rPr>
          <w:rFonts w:ascii="Times New Roman" w:hAnsi="Times New Roman" w:cs="Times New Roman"/>
          <w:sz w:val="22"/>
          <w:szCs w:val="22"/>
        </w:rPr>
        <w:tab/>
        <w:t>_______</w:t>
      </w:r>
    </w:p>
    <w:p w14:paraId="394C8BA8" w14:textId="77777777" w:rsidR="001850FA" w:rsidRPr="00AD3086" w:rsidRDefault="001850FA" w:rsidP="00A167DC">
      <w:pPr>
        <w:pStyle w:val="CallanLetterBody"/>
        <w:numPr>
          <w:ilvl w:val="0"/>
          <w:numId w:val="15"/>
        </w:numPr>
        <w:tabs>
          <w:tab w:val="clear" w:pos="720"/>
          <w:tab w:val="num" w:pos="1260"/>
        </w:tabs>
        <w:ind w:left="1260"/>
        <w:jc w:val="left"/>
        <w:rPr>
          <w:rFonts w:ascii="Times New Roman" w:hAnsi="Times New Roman" w:cs="Times New Roman"/>
          <w:sz w:val="22"/>
          <w:szCs w:val="22"/>
        </w:rPr>
      </w:pPr>
      <w:r w:rsidRPr="00AD3086">
        <w:rPr>
          <w:rFonts w:ascii="Times New Roman" w:hAnsi="Times New Roman" w:cs="Times New Roman"/>
          <w:sz w:val="22"/>
          <w:szCs w:val="22"/>
        </w:rPr>
        <w:t>Other, please describe</w:t>
      </w:r>
      <w:r w:rsidRPr="00AD3086">
        <w:rPr>
          <w:rFonts w:ascii="Times New Roman" w:hAnsi="Times New Roman" w:cs="Times New Roman"/>
          <w:sz w:val="22"/>
          <w:szCs w:val="22"/>
        </w:rPr>
        <w:tab/>
      </w:r>
      <w:r w:rsidRPr="00AD3086">
        <w:rPr>
          <w:rFonts w:ascii="Times New Roman" w:hAnsi="Times New Roman" w:cs="Times New Roman"/>
          <w:sz w:val="22"/>
          <w:szCs w:val="22"/>
        </w:rPr>
        <w:tab/>
        <w:t>_______</w:t>
      </w:r>
    </w:p>
    <w:p w14:paraId="48966F9E" w14:textId="77777777" w:rsidR="001850FA" w:rsidRPr="00AD3086" w:rsidRDefault="001850FA" w:rsidP="001850FA">
      <w:pPr>
        <w:pStyle w:val="CallanLetterBody"/>
        <w:jc w:val="left"/>
        <w:rPr>
          <w:rFonts w:ascii="Times New Roman" w:hAnsi="Times New Roman" w:cs="Times New Roman"/>
          <w:sz w:val="22"/>
          <w:szCs w:val="22"/>
        </w:rPr>
      </w:pPr>
    </w:p>
    <w:p w14:paraId="3A3BFD8D" w14:textId="34F5E748" w:rsidR="00507A92" w:rsidRDefault="00507A92" w:rsidP="00A167DC">
      <w:pPr>
        <w:pStyle w:val="CallanLetterBody"/>
        <w:numPr>
          <w:ilvl w:val="0"/>
          <w:numId w:val="14"/>
        </w:numPr>
        <w:rPr>
          <w:rFonts w:ascii="Times New Roman" w:hAnsi="Times New Roman" w:cs="Times New Roman"/>
          <w:sz w:val="22"/>
          <w:szCs w:val="22"/>
        </w:rPr>
      </w:pPr>
      <w:r>
        <w:rPr>
          <w:rFonts w:ascii="Times New Roman" w:hAnsi="Times New Roman" w:cs="Times New Roman"/>
          <w:sz w:val="22"/>
          <w:szCs w:val="22"/>
        </w:rPr>
        <w:t>Consistent with the requirements of Section 1-113.14 of the Illinois Pension Code (40 ILCS 5/1-113.14)</w:t>
      </w:r>
      <w:r>
        <w:rPr>
          <w:rStyle w:val="FootnoteReference"/>
          <w:rFonts w:ascii="Times New Roman" w:hAnsi="Times New Roman" w:cs="Times New Roman"/>
          <w:sz w:val="22"/>
          <w:szCs w:val="22"/>
        </w:rPr>
        <w:footnoteReference w:id="1"/>
      </w:r>
      <w:r>
        <w:rPr>
          <w:rFonts w:ascii="Times New Roman" w:hAnsi="Times New Roman" w:cs="Times New Roman"/>
          <w:sz w:val="22"/>
          <w:szCs w:val="22"/>
        </w:rPr>
        <w:t xml:space="preserve">, please confirm whether your firm is registered as an investment advisor under the Investment Advisors Act of 1940 as of the date of your firm’s submission to this RFP.  If your firm is </w:t>
      </w:r>
      <w:r w:rsidRPr="00507A92">
        <w:rPr>
          <w:rFonts w:ascii="Times New Roman" w:hAnsi="Times New Roman" w:cs="Times New Roman"/>
          <w:b/>
          <w:bCs/>
          <w:i/>
          <w:iCs/>
          <w:sz w:val="22"/>
          <w:szCs w:val="22"/>
        </w:rPr>
        <w:t>not</w:t>
      </w:r>
      <w:r>
        <w:rPr>
          <w:rFonts w:ascii="Times New Roman" w:hAnsi="Times New Roman" w:cs="Times New Roman"/>
          <w:sz w:val="22"/>
          <w:szCs w:val="22"/>
        </w:rPr>
        <w:t xml:space="preserve"> a registered investment adviser under the Investment Advisors Act of 1940, please confirm how your firm intends to comply with the requirements of Sections 1-113.14, 1-101.4 and 1-101.2 of the Code.  </w:t>
      </w:r>
    </w:p>
    <w:p w14:paraId="02C0E48A" w14:textId="77777777" w:rsidR="00507A92" w:rsidRDefault="00507A92" w:rsidP="00507A92">
      <w:pPr>
        <w:pStyle w:val="CallanLetterBody"/>
        <w:ind w:left="720"/>
        <w:rPr>
          <w:rFonts w:ascii="Times New Roman" w:hAnsi="Times New Roman" w:cs="Times New Roman"/>
          <w:sz w:val="22"/>
          <w:szCs w:val="22"/>
        </w:rPr>
      </w:pPr>
    </w:p>
    <w:p w14:paraId="4E44D418" w14:textId="558068A9"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Discuss the advantages of your model for providing transition management services.</w:t>
      </w:r>
    </w:p>
    <w:p w14:paraId="41897270" w14:textId="77777777" w:rsidR="0093566A" w:rsidRPr="00AD3086" w:rsidRDefault="0093566A" w:rsidP="0093566A">
      <w:pPr>
        <w:pStyle w:val="CallanLetterBody"/>
        <w:ind w:left="720"/>
        <w:rPr>
          <w:rFonts w:ascii="Times New Roman" w:hAnsi="Times New Roman" w:cs="Times New Roman"/>
          <w:sz w:val="22"/>
          <w:szCs w:val="22"/>
        </w:rPr>
      </w:pPr>
    </w:p>
    <w:p w14:paraId="50F804BC" w14:textId="77777777"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Discuss the disadvantages of your model for providing transition management services.</w:t>
      </w:r>
    </w:p>
    <w:p w14:paraId="55DA762A" w14:textId="77777777" w:rsidR="0093566A" w:rsidRPr="00AD3086" w:rsidRDefault="0093566A" w:rsidP="0093566A">
      <w:pPr>
        <w:pStyle w:val="ListParagraph"/>
        <w:rPr>
          <w:rFonts w:ascii="Times New Roman" w:hAnsi="Times New Roman"/>
        </w:rPr>
      </w:pPr>
    </w:p>
    <w:p w14:paraId="7A81371D" w14:textId="77777777" w:rsidR="00FF70FA" w:rsidRPr="00AD3086" w:rsidRDefault="001850FA" w:rsidP="00FF70FA">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Indicate whether your firm subcontracts any portion of transition management to a third party. Please disclose any “potential” conflicts of interest that are present within your model.</w:t>
      </w:r>
      <w:r w:rsidR="009E5E66" w:rsidRPr="00AD3086">
        <w:rPr>
          <w:rFonts w:ascii="Times New Roman" w:hAnsi="Times New Roman" w:cs="Times New Roman"/>
          <w:sz w:val="22"/>
          <w:szCs w:val="22"/>
        </w:rPr>
        <w:t xml:space="preserve"> </w:t>
      </w:r>
      <w:r w:rsidRPr="00AD3086">
        <w:rPr>
          <w:rFonts w:ascii="Times New Roman" w:hAnsi="Times New Roman" w:cs="Times New Roman"/>
          <w:sz w:val="22"/>
          <w:szCs w:val="22"/>
        </w:rPr>
        <w:t>Discuss how your organization ensures that transition management clients are not harmed.</w:t>
      </w:r>
    </w:p>
    <w:p w14:paraId="4A2C5B88" w14:textId="77777777" w:rsidR="00FF70FA" w:rsidRDefault="00FF70FA" w:rsidP="00FF70FA">
      <w:pPr>
        <w:pStyle w:val="ListParagraph"/>
        <w:rPr>
          <w:rFonts w:ascii="Times New Roman" w:hAnsi="Times New Roman"/>
        </w:rPr>
      </w:pPr>
    </w:p>
    <w:p w14:paraId="2C467D87" w14:textId="77777777" w:rsidR="000A7054" w:rsidRDefault="000A7054" w:rsidP="00FF70FA">
      <w:pPr>
        <w:pStyle w:val="ListParagraph"/>
        <w:rPr>
          <w:rFonts w:ascii="Times New Roman" w:hAnsi="Times New Roman"/>
        </w:rPr>
      </w:pPr>
    </w:p>
    <w:p w14:paraId="6EEEC2BB" w14:textId="77777777" w:rsidR="000A7054" w:rsidRPr="00AD3086" w:rsidRDefault="000A7054" w:rsidP="00FF70FA">
      <w:pPr>
        <w:pStyle w:val="ListParagraph"/>
        <w:rPr>
          <w:rFonts w:ascii="Times New Roman" w:hAnsi="Times New Roman"/>
        </w:rPr>
      </w:pPr>
    </w:p>
    <w:p w14:paraId="48891368" w14:textId="72D5DC06" w:rsidR="00CD7947" w:rsidRPr="00AD3086" w:rsidRDefault="000A7054" w:rsidP="004F5332">
      <w:pPr>
        <w:pStyle w:val="CallanLetterBody"/>
        <w:numPr>
          <w:ilvl w:val="0"/>
          <w:numId w:val="14"/>
        </w:numPr>
        <w:rPr>
          <w:rFonts w:ascii="Times New Roman" w:hAnsi="Times New Roman" w:cs="Times New Roman"/>
          <w:sz w:val="22"/>
          <w:szCs w:val="22"/>
        </w:rPr>
      </w:pPr>
      <w:r>
        <w:rPr>
          <w:rFonts w:ascii="Times New Roman" w:hAnsi="Times New Roman" w:cs="Times New Roman"/>
          <w:sz w:val="22"/>
          <w:szCs w:val="22"/>
        </w:rPr>
        <w:lastRenderedPageBreak/>
        <w:t>D</w:t>
      </w:r>
      <w:r w:rsidR="001850FA" w:rsidRPr="00AD3086">
        <w:rPr>
          <w:rFonts w:ascii="Times New Roman" w:hAnsi="Times New Roman" w:cs="Times New Roman"/>
          <w:sz w:val="22"/>
          <w:szCs w:val="22"/>
        </w:rPr>
        <w:t xml:space="preserve">iscuss </w:t>
      </w:r>
      <w:r w:rsidR="00CD7947" w:rsidRPr="00AD3086">
        <w:rPr>
          <w:rFonts w:ascii="Times New Roman" w:hAnsi="Times New Roman" w:cs="Times New Roman"/>
          <w:sz w:val="22"/>
          <w:szCs w:val="22"/>
        </w:rPr>
        <w:t>whether</w:t>
      </w:r>
      <w:r w:rsidR="001850FA" w:rsidRPr="00AD3086">
        <w:rPr>
          <w:rFonts w:ascii="Times New Roman" w:hAnsi="Times New Roman" w:cs="Times New Roman"/>
          <w:sz w:val="22"/>
          <w:szCs w:val="22"/>
        </w:rPr>
        <w:t xml:space="preserve"> your fiduciary model encompasses the following:</w:t>
      </w:r>
    </w:p>
    <w:p w14:paraId="489DAFF9" w14:textId="77777777" w:rsidR="00CD7947" w:rsidRPr="00AD3086" w:rsidRDefault="00CD7947" w:rsidP="00CD7947">
      <w:pPr>
        <w:pStyle w:val="CallanLetterBody"/>
        <w:numPr>
          <w:ilvl w:val="0"/>
          <w:numId w:val="27"/>
        </w:numPr>
        <w:rPr>
          <w:rFonts w:ascii="Times New Roman" w:hAnsi="Times New Roman" w:cs="Times New Roman"/>
          <w:sz w:val="22"/>
          <w:szCs w:val="22"/>
        </w:rPr>
      </w:pPr>
      <w:r w:rsidRPr="00AD3086">
        <w:rPr>
          <w:rFonts w:ascii="Times New Roman" w:hAnsi="Times New Roman" w:cs="Times New Roman"/>
          <w:sz w:val="22"/>
          <w:szCs w:val="22"/>
        </w:rPr>
        <w:t>Includes at a minimum three (3) options to implement a transition event detailing the risks and costs, advantages and disadvantages for each, and recommendation.</w:t>
      </w:r>
    </w:p>
    <w:p w14:paraId="6906D410" w14:textId="77777777" w:rsidR="00CD7947" w:rsidRPr="00AD3086" w:rsidRDefault="00CD7947" w:rsidP="00CD7947">
      <w:pPr>
        <w:pStyle w:val="CallanLetterBody"/>
        <w:numPr>
          <w:ilvl w:val="0"/>
          <w:numId w:val="27"/>
        </w:numPr>
        <w:rPr>
          <w:rFonts w:ascii="Times New Roman" w:hAnsi="Times New Roman" w:cs="Times New Roman"/>
          <w:sz w:val="22"/>
          <w:szCs w:val="22"/>
        </w:rPr>
      </w:pPr>
      <w:r w:rsidRPr="00AD3086">
        <w:rPr>
          <w:rFonts w:ascii="Times New Roman" w:hAnsi="Times New Roman" w:cs="Times New Roman"/>
          <w:sz w:val="22"/>
          <w:szCs w:val="22"/>
        </w:rPr>
        <w:t>Votes proxies during the transition period.</w:t>
      </w:r>
    </w:p>
    <w:p w14:paraId="33CCF6EB" w14:textId="77777777" w:rsidR="00CD7947" w:rsidRPr="00AD3086" w:rsidRDefault="00CD7947" w:rsidP="00CD7947">
      <w:pPr>
        <w:pStyle w:val="CallanLetterBody"/>
        <w:numPr>
          <w:ilvl w:val="0"/>
          <w:numId w:val="27"/>
        </w:numPr>
        <w:rPr>
          <w:rFonts w:ascii="Times New Roman" w:hAnsi="Times New Roman" w:cs="Times New Roman"/>
          <w:sz w:val="22"/>
          <w:szCs w:val="22"/>
        </w:rPr>
      </w:pPr>
      <w:r w:rsidRPr="00AD3086">
        <w:rPr>
          <w:rFonts w:ascii="Times New Roman" w:hAnsi="Times New Roman" w:cs="Times New Roman"/>
          <w:sz w:val="22"/>
          <w:szCs w:val="22"/>
        </w:rPr>
        <w:t>Responsibility for mandatory and voluntary corporate actions.</w:t>
      </w:r>
    </w:p>
    <w:p w14:paraId="01BF5191" w14:textId="77777777" w:rsidR="00CD7947" w:rsidRPr="00AD3086" w:rsidRDefault="00CD7947" w:rsidP="00CD7947">
      <w:pPr>
        <w:pStyle w:val="CallanLetterBody"/>
        <w:numPr>
          <w:ilvl w:val="0"/>
          <w:numId w:val="27"/>
        </w:numPr>
        <w:rPr>
          <w:rFonts w:ascii="Times New Roman" w:hAnsi="Times New Roman" w:cs="Times New Roman"/>
          <w:sz w:val="22"/>
          <w:szCs w:val="22"/>
        </w:rPr>
      </w:pPr>
      <w:r w:rsidRPr="00AD3086">
        <w:rPr>
          <w:rFonts w:ascii="Times New Roman" w:hAnsi="Times New Roman" w:cs="Times New Roman"/>
          <w:sz w:val="22"/>
          <w:szCs w:val="22"/>
        </w:rPr>
        <w:t>Investment discretion and control of the transition/legacy portfolio(s) absent a target portfolio(s).</w:t>
      </w:r>
    </w:p>
    <w:p w14:paraId="30E5CB75" w14:textId="77777777" w:rsidR="00CD7947" w:rsidRPr="00AD3086" w:rsidRDefault="00CD7947" w:rsidP="00CD7947">
      <w:pPr>
        <w:pStyle w:val="CallanLetterBody"/>
        <w:numPr>
          <w:ilvl w:val="0"/>
          <w:numId w:val="27"/>
        </w:numPr>
        <w:rPr>
          <w:rFonts w:ascii="Times New Roman" w:hAnsi="Times New Roman" w:cs="Times New Roman"/>
          <w:sz w:val="22"/>
          <w:szCs w:val="22"/>
        </w:rPr>
      </w:pPr>
      <w:r w:rsidRPr="00AD3086">
        <w:rPr>
          <w:rFonts w:ascii="Times New Roman" w:hAnsi="Times New Roman" w:cs="Times New Roman"/>
          <w:sz w:val="22"/>
          <w:szCs w:val="22"/>
        </w:rPr>
        <w:t xml:space="preserve">Applies all forms of risk management tools and </w:t>
      </w:r>
      <w:proofErr w:type="gramStart"/>
      <w:r w:rsidRPr="00AD3086">
        <w:rPr>
          <w:rFonts w:ascii="Times New Roman" w:hAnsi="Times New Roman" w:cs="Times New Roman"/>
          <w:sz w:val="22"/>
          <w:szCs w:val="22"/>
        </w:rPr>
        <w:t>allowed</w:t>
      </w:r>
      <w:proofErr w:type="gramEnd"/>
      <w:r w:rsidRPr="00AD3086">
        <w:rPr>
          <w:rFonts w:ascii="Times New Roman" w:hAnsi="Times New Roman" w:cs="Times New Roman"/>
          <w:sz w:val="22"/>
          <w:szCs w:val="22"/>
        </w:rPr>
        <w:t xml:space="preserve"> to manage tracking error and mitigate risk.</w:t>
      </w:r>
    </w:p>
    <w:p w14:paraId="0CF053DF" w14:textId="77777777" w:rsidR="00CD7947" w:rsidRPr="00AD3086" w:rsidRDefault="00CD7947" w:rsidP="00CD7947">
      <w:pPr>
        <w:pStyle w:val="CallanLetterBody"/>
        <w:numPr>
          <w:ilvl w:val="0"/>
          <w:numId w:val="27"/>
        </w:numPr>
        <w:rPr>
          <w:rFonts w:ascii="Times New Roman" w:hAnsi="Times New Roman" w:cs="Times New Roman"/>
          <w:sz w:val="22"/>
          <w:szCs w:val="22"/>
        </w:rPr>
      </w:pPr>
      <w:r w:rsidRPr="00AD3086">
        <w:rPr>
          <w:rFonts w:ascii="Times New Roman" w:hAnsi="Times New Roman" w:cs="Times New Roman"/>
          <w:sz w:val="22"/>
          <w:szCs w:val="22"/>
        </w:rPr>
        <w:t>For both equity and foreign exchange transactions, ensures best execution in the selection and evaluation of broker and counter-party execution outlets whether on an agency or principal basis.</w:t>
      </w:r>
    </w:p>
    <w:p w14:paraId="5F7E34F4" w14:textId="77777777" w:rsidR="00CD7947" w:rsidRPr="00AD3086" w:rsidRDefault="00CD7947" w:rsidP="00CD7947">
      <w:pPr>
        <w:pStyle w:val="CallanLetterBody"/>
        <w:numPr>
          <w:ilvl w:val="0"/>
          <w:numId w:val="27"/>
        </w:numPr>
        <w:rPr>
          <w:rFonts w:ascii="Times New Roman" w:hAnsi="Times New Roman" w:cs="Times New Roman"/>
          <w:sz w:val="22"/>
          <w:szCs w:val="22"/>
        </w:rPr>
      </w:pPr>
      <w:proofErr w:type="gramStart"/>
      <w:r w:rsidRPr="00AD3086">
        <w:rPr>
          <w:rFonts w:ascii="Times New Roman" w:hAnsi="Times New Roman" w:cs="Times New Roman"/>
          <w:sz w:val="22"/>
          <w:szCs w:val="22"/>
        </w:rPr>
        <w:t>Discloses</w:t>
      </w:r>
      <w:proofErr w:type="gramEnd"/>
      <w:r w:rsidRPr="00AD3086">
        <w:rPr>
          <w:rFonts w:ascii="Times New Roman" w:hAnsi="Times New Roman" w:cs="Times New Roman"/>
          <w:sz w:val="22"/>
          <w:szCs w:val="22"/>
        </w:rPr>
        <w:t xml:space="preserve"> all sources of revenue, including the other side of the trade.</w:t>
      </w:r>
    </w:p>
    <w:p w14:paraId="2FBBED5C" w14:textId="77777777" w:rsidR="00CD7947" w:rsidRPr="00AD3086" w:rsidRDefault="00CD7947" w:rsidP="00CD7947">
      <w:pPr>
        <w:pStyle w:val="CallanLetterBody"/>
        <w:numPr>
          <w:ilvl w:val="0"/>
          <w:numId w:val="27"/>
        </w:numPr>
        <w:rPr>
          <w:rFonts w:ascii="Times New Roman" w:hAnsi="Times New Roman" w:cs="Times New Roman"/>
          <w:sz w:val="22"/>
          <w:szCs w:val="22"/>
        </w:rPr>
      </w:pPr>
      <w:r w:rsidRPr="00AD3086">
        <w:rPr>
          <w:rFonts w:ascii="Times New Roman" w:hAnsi="Times New Roman" w:cs="Times New Roman"/>
          <w:sz w:val="22"/>
          <w:szCs w:val="22"/>
        </w:rPr>
        <w:t>Curtails information leakage.</w:t>
      </w:r>
    </w:p>
    <w:p w14:paraId="5F9693BC" w14:textId="77777777" w:rsidR="00CD7947" w:rsidRPr="00AD3086" w:rsidRDefault="00CD7947" w:rsidP="00CD7947">
      <w:pPr>
        <w:pStyle w:val="CallanLetterBody"/>
        <w:numPr>
          <w:ilvl w:val="0"/>
          <w:numId w:val="27"/>
        </w:numPr>
        <w:rPr>
          <w:rFonts w:ascii="Times New Roman" w:hAnsi="Times New Roman" w:cs="Times New Roman"/>
          <w:sz w:val="22"/>
          <w:szCs w:val="22"/>
        </w:rPr>
      </w:pPr>
      <w:r w:rsidRPr="00AD3086">
        <w:rPr>
          <w:rFonts w:ascii="Times New Roman" w:hAnsi="Times New Roman" w:cs="Times New Roman"/>
          <w:sz w:val="22"/>
          <w:szCs w:val="22"/>
        </w:rPr>
        <w:t>Confirms it will not engage in any pre-hedging and front running activities detrimental to the Plan.</w:t>
      </w:r>
    </w:p>
    <w:p w14:paraId="0FAE35C8" w14:textId="77777777" w:rsidR="00CD7947" w:rsidRPr="00AD3086" w:rsidRDefault="00CD7947" w:rsidP="00CD7947">
      <w:pPr>
        <w:pStyle w:val="CallanLetterBody"/>
        <w:numPr>
          <w:ilvl w:val="0"/>
          <w:numId w:val="27"/>
        </w:numPr>
        <w:rPr>
          <w:rFonts w:ascii="Times New Roman" w:hAnsi="Times New Roman" w:cs="Times New Roman"/>
          <w:sz w:val="22"/>
          <w:szCs w:val="22"/>
        </w:rPr>
      </w:pPr>
      <w:proofErr w:type="gramStart"/>
      <w:r w:rsidRPr="00AD3086">
        <w:rPr>
          <w:rFonts w:ascii="Times New Roman" w:hAnsi="Times New Roman" w:cs="Times New Roman"/>
          <w:sz w:val="22"/>
          <w:szCs w:val="22"/>
        </w:rPr>
        <w:t>Discloses</w:t>
      </w:r>
      <w:proofErr w:type="gramEnd"/>
      <w:r w:rsidRPr="00AD3086">
        <w:rPr>
          <w:rFonts w:ascii="Times New Roman" w:hAnsi="Times New Roman" w:cs="Times New Roman"/>
          <w:sz w:val="22"/>
          <w:szCs w:val="22"/>
        </w:rPr>
        <w:t xml:space="preserve"> all aspects of foreign currency transactions, including all sources of revenue.</w:t>
      </w:r>
    </w:p>
    <w:p w14:paraId="0793F1C6" w14:textId="77777777" w:rsidR="00CD7947" w:rsidRPr="00AD3086" w:rsidRDefault="00CD7947" w:rsidP="00CD7947">
      <w:pPr>
        <w:pStyle w:val="CallanLetterBody"/>
        <w:numPr>
          <w:ilvl w:val="0"/>
          <w:numId w:val="27"/>
        </w:numPr>
        <w:rPr>
          <w:rFonts w:ascii="Times New Roman" w:hAnsi="Times New Roman" w:cs="Times New Roman"/>
          <w:sz w:val="22"/>
          <w:szCs w:val="22"/>
        </w:rPr>
      </w:pPr>
      <w:r w:rsidRPr="00AD3086">
        <w:rPr>
          <w:rFonts w:ascii="Times New Roman" w:hAnsi="Times New Roman" w:cs="Times New Roman"/>
          <w:sz w:val="22"/>
          <w:szCs w:val="22"/>
        </w:rPr>
        <w:t>Accepts and reports using the T-Standard as the relevant measure for Implementation Shortfall.</w:t>
      </w:r>
    </w:p>
    <w:p w14:paraId="74B7EE09" w14:textId="77777777" w:rsidR="00CD7947" w:rsidRPr="00AD3086" w:rsidRDefault="00CD7947" w:rsidP="00CD7947">
      <w:pPr>
        <w:pStyle w:val="CallanLetterBody"/>
        <w:numPr>
          <w:ilvl w:val="0"/>
          <w:numId w:val="27"/>
        </w:numPr>
        <w:rPr>
          <w:rFonts w:ascii="Times New Roman" w:hAnsi="Times New Roman" w:cs="Times New Roman"/>
          <w:sz w:val="22"/>
          <w:szCs w:val="22"/>
        </w:rPr>
      </w:pPr>
      <w:proofErr w:type="gramStart"/>
      <w:r w:rsidRPr="00AD3086">
        <w:rPr>
          <w:rFonts w:ascii="Times New Roman" w:hAnsi="Times New Roman" w:cs="Times New Roman"/>
          <w:sz w:val="22"/>
          <w:szCs w:val="22"/>
        </w:rPr>
        <w:t>Willing</w:t>
      </w:r>
      <w:proofErr w:type="gramEnd"/>
      <w:r w:rsidRPr="00AD3086">
        <w:rPr>
          <w:rFonts w:ascii="Times New Roman" w:hAnsi="Times New Roman" w:cs="Times New Roman"/>
          <w:sz w:val="22"/>
          <w:szCs w:val="22"/>
        </w:rPr>
        <w:t xml:space="preserve"> </w:t>
      </w:r>
      <w:proofErr w:type="gramStart"/>
      <w:r w:rsidRPr="00AD3086">
        <w:rPr>
          <w:rFonts w:ascii="Times New Roman" w:hAnsi="Times New Roman" w:cs="Times New Roman"/>
          <w:sz w:val="22"/>
          <w:szCs w:val="22"/>
        </w:rPr>
        <w:t>to</w:t>
      </w:r>
      <w:proofErr w:type="gramEnd"/>
      <w:r w:rsidRPr="00AD3086">
        <w:rPr>
          <w:rFonts w:ascii="Times New Roman" w:hAnsi="Times New Roman" w:cs="Times New Roman"/>
          <w:sz w:val="22"/>
          <w:szCs w:val="22"/>
        </w:rPr>
        <w:t xml:space="preserve"> contract in writing as a fiduciary.</w:t>
      </w:r>
    </w:p>
    <w:p w14:paraId="47F83EF8" w14:textId="5239211B" w:rsidR="00CD7947" w:rsidRPr="00AD3086" w:rsidRDefault="00CD7947" w:rsidP="00CD7947">
      <w:pPr>
        <w:pStyle w:val="CallanLetterBody"/>
        <w:numPr>
          <w:ilvl w:val="0"/>
          <w:numId w:val="27"/>
        </w:numPr>
        <w:rPr>
          <w:rFonts w:ascii="Times New Roman" w:hAnsi="Times New Roman" w:cs="Times New Roman"/>
          <w:sz w:val="22"/>
          <w:szCs w:val="22"/>
        </w:rPr>
      </w:pPr>
      <w:proofErr w:type="gramStart"/>
      <w:r w:rsidRPr="00AD3086">
        <w:rPr>
          <w:rFonts w:ascii="Times New Roman" w:hAnsi="Times New Roman" w:cs="Times New Roman"/>
          <w:sz w:val="22"/>
          <w:szCs w:val="22"/>
        </w:rPr>
        <w:t>Accepts</w:t>
      </w:r>
      <w:proofErr w:type="gramEnd"/>
      <w:r w:rsidRPr="00AD3086">
        <w:rPr>
          <w:rFonts w:ascii="Times New Roman" w:hAnsi="Times New Roman" w:cs="Times New Roman"/>
          <w:sz w:val="22"/>
          <w:szCs w:val="22"/>
        </w:rPr>
        <w:t xml:space="preserve"> that what is in the best interest of the Plan and its participants and beneficiaries is of paramount importance and may not be aligned with the best interest of your firm.</w:t>
      </w:r>
    </w:p>
    <w:p w14:paraId="3A3EF6FB" w14:textId="77777777" w:rsidR="00CD7947" w:rsidRPr="00AD3086" w:rsidRDefault="00CD7947" w:rsidP="00CD7947">
      <w:pPr>
        <w:pStyle w:val="CallanLetterBody"/>
        <w:ind w:left="360"/>
        <w:rPr>
          <w:rFonts w:ascii="Times New Roman" w:hAnsi="Times New Roman" w:cs="Times New Roman"/>
          <w:sz w:val="22"/>
          <w:szCs w:val="22"/>
        </w:rPr>
      </w:pPr>
    </w:p>
    <w:p w14:paraId="1994860A" w14:textId="77443EEC" w:rsidR="00CD7947" w:rsidRPr="00AD3086" w:rsidRDefault="00CD7947" w:rsidP="00CD7947">
      <w:pPr>
        <w:pStyle w:val="CallanLetterBody"/>
        <w:ind w:left="360" w:firstLine="360"/>
        <w:rPr>
          <w:rFonts w:ascii="Times New Roman" w:hAnsi="Times New Roman" w:cs="Times New Roman"/>
          <w:sz w:val="22"/>
          <w:szCs w:val="22"/>
        </w:rPr>
      </w:pPr>
      <w:r w:rsidRPr="00AD3086">
        <w:rPr>
          <w:rFonts w:ascii="Times New Roman" w:hAnsi="Times New Roman" w:cs="Times New Roman"/>
          <w:sz w:val="22"/>
          <w:szCs w:val="22"/>
        </w:rPr>
        <w:t xml:space="preserve">If your fiduciary model does not encompass any of the above, </w:t>
      </w:r>
      <w:r w:rsidRPr="00AD3086">
        <w:rPr>
          <w:rFonts w:ascii="Times New Roman" w:hAnsi="Times New Roman" w:cs="Times New Roman"/>
          <w:sz w:val="22"/>
          <w:szCs w:val="22"/>
          <w:u w:val="single"/>
        </w:rPr>
        <w:t>please discuss it in detail</w:t>
      </w:r>
      <w:r w:rsidRPr="00AD3086">
        <w:rPr>
          <w:rFonts w:ascii="Times New Roman" w:hAnsi="Times New Roman" w:cs="Times New Roman"/>
          <w:sz w:val="22"/>
          <w:szCs w:val="22"/>
        </w:rPr>
        <w:t>.</w:t>
      </w:r>
    </w:p>
    <w:p w14:paraId="24CD18C9" w14:textId="71E6EE38" w:rsidR="001850FA" w:rsidRPr="00AD3086" w:rsidRDefault="001850FA" w:rsidP="00CD7947">
      <w:pPr>
        <w:pStyle w:val="CallanLetterBody"/>
        <w:ind w:left="1800"/>
        <w:rPr>
          <w:rFonts w:ascii="Times New Roman" w:hAnsi="Times New Roman" w:cs="Times New Roman"/>
          <w:sz w:val="22"/>
          <w:szCs w:val="22"/>
        </w:rPr>
      </w:pPr>
    </w:p>
    <w:p w14:paraId="6B3C8B3E" w14:textId="7469CA66"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If your firm is not willing to act as a fiduciary (if the answer to question above is “No”), would your firm arrange for another organization to provide fiduciary oversight?</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If so, please discuss this arrangement.</w:t>
      </w:r>
    </w:p>
    <w:p w14:paraId="0CB6BA85" w14:textId="77777777" w:rsidR="0093566A" w:rsidRPr="00AD3086" w:rsidRDefault="0093566A" w:rsidP="0093566A">
      <w:pPr>
        <w:pStyle w:val="CallanLetterBody"/>
        <w:ind w:left="720"/>
        <w:rPr>
          <w:rFonts w:ascii="Times New Roman" w:hAnsi="Times New Roman" w:cs="Times New Roman"/>
          <w:sz w:val="22"/>
          <w:szCs w:val="22"/>
        </w:rPr>
      </w:pPr>
    </w:p>
    <w:p w14:paraId="591E307E" w14:textId="77777777"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Consistent with your proposed method of providing fiduciary services to the Fund, and if applicable, provide at least two examples where your firm has acted as fiduciary or arranged for fiduciary oversight. </w:t>
      </w:r>
    </w:p>
    <w:p w14:paraId="76374A1B" w14:textId="77777777" w:rsidR="001850FA" w:rsidRPr="00AD3086" w:rsidRDefault="001850FA" w:rsidP="001850FA">
      <w:pPr>
        <w:pStyle w:val="CallanLetterBody"/>
        <w:jc w:val="left"/>
        <w:rPr>
          <w:rFonts w:ascii="Times New Roman" w:hAnsi="Times New Roman" w:cs="Times New Roman"/>
          <w:sz w:val="22"/>
          <w:szCs w:val="22"/>
        </w:rPr>
      </w:pPr>
    </w:p>
    <w:p w14:paraId="4F6E0DB8" w14:textId="7BD0E6FA" w:rsidR="0093566A" w:rsidRPr="00AD3086" w:rsidRDefault="001850FA" w:rsidP="001850FA">
      <w:pPr>
        <w:pStyle w:val="CallanLetterBody"/>
        <w:jc w:val="left"/>
        <w:rPr>
          <w:rFonts w:ascii="Times New Roman" w:hAnsi="Times New Roman" w:cs="Times New Roman"/>
          <w:b/>
          <w:sz w:val="22"/>
          <w:szCs w:val="22"/>
        </w:rPr>
      </w:pPr>
      <w:r w:rsidRPr="00AD3086">
        <w:rPr>
          <w:rFonts w:ascii="Times New Roman" w:hAnsi="Times New Roman" w:cs="Times New Roman"/>
          <w:b/>
          <w:sz w:val="22"/>
          <w:szCs w:val="22"/>
        </w:rPr>
        <w:t>EXPERIENCE</w:t>
      </w:r>
    </w:p>
    <w:p w14:paraId="4C112010" w14:textId="3AD0EF50"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Describe the largest and most complex transition your current portfolio transition team has </w:t>
      </w:r>
      <w:proofErr w:type="gramStart"/>
      <w:r w:rsidRPr="00AD3086">
        <w:rPr>
          <w:rFonts w:ascii="Times New Roman" w:hAnsi="Times New Roman" w:cs="Times New Roman"/>
          <w:sz w:val="22"/>
          <w:szCs w:val="22"/>
        </w:rPr>
        <w:t>completed</w:t>
      </w:r>
      <w:proofErr w:type="gramEnd"/>
      <w:r w:rsidR="00CE448E">
        <w:rPr>
          <w:rFonts w:ascii="Times New Roman" w:hAnsi="Times New Roman" w:cs="Times New Roman"/>
          <w:sz w:val="22"/>
          <w:szCs w:val="22"/>
        </w:rPr>
        <w:t xml:space="preserve"> the last 5 years</w:t>
      </w:r>
      <w:r w:rsidRPr="00AD3086">
        <w:rPr>
          <w:rFonts w:ascii="Times New Roman" w:hAnsi="Times New Roman" w:cs="Times New Roman"/>
          <w:sz w:val="22"/>
          <w:szCs w:val="22"/>
        </w:rPr>
        <w:t>.</w:t>
      </w:r>
    </w:p>
    <w:p w14:paraId="4807E5F2" w14:textId="77777777" w:rsidR="0093566A" w:rsidRPr="00AD3086" w:rsidRDefault="0093566A" w:rsidP="0093566A">
      <w:pPr>
        <w:pStyle w:val="CallanLetterBody"/>
        <w:ind w:left="720"/>
        <w:rPr>
          <w:rFonts w:ascii="Times New Roman" w:hAnsi="Times New Roman" w:cs="Times New Roman"/>
          <w:sz w:val="22"/>
          <w:szCs w:val="22"/>
        </w:rPr>
      </w:pPr>
    </w:p>
    <w:p w14:paraId="720D5079" w14:textId="5B63149D"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Does your firm have experience performing transitions involving multiple asset class mandates, including global equity and fixed-income mandates? If yes, please provide details regarding your experience.</w:t>
      </w:r>
    </w:p>
    <w:p w14:paraId="2917B00A" w14:textId="77777777" w:rsidR="004F5332" w:rsidRPr="00AD3086" w:rsidRDefault="004F5332" w:rsidP="004F5332">
      <w:pPr>
        <w:pStyle w:val="ListParagraph"/>
        <w:rPr>
          <w:rFonts w:ascii="Times New Roman" w:hAnsi="Times New Roman"/>
        </w:rPr>
      </w:pPr>
    </w:p>
    <w:p w14:paraId="4CE5DB37" w14:textId="13DD278F" w:rsidR="004F5332" w:rsidRPr="00AD3086" w:rsidRDefault="004F5332" w:rsidP="004F5332">
      <w:pPr>
        <w:pStyle w:val="ListParagraph"/>
        <w:numPr>
          <w:ilvl w:val="0"/>
          <w:numId w:val="14"/>
        </w:numPr>
        <w:rPr>
          <w:rFonts w:ascii="Times New Roman" w:eastAsiaTheme="minorEastAsia" w:hAnsi="Times New Roman"/>
          <w:color w:val="000000"/>
        </w:rPr>
      </w:pPr>
      <w:r w:rsidRPr="00AD3086">
        <w:rPr>
          <w:rFonts w:ascii="Times New Roman" w:eastAsiaTheme="minorEastAsia" w:hAnsi="Times New Roman"/>
          <w:color w:val="000000"/>
        </w:rPr>
        <w:t>Are there any asset classes or markets in which your firm is unable to provide transition management services? If so, explain.</w:t>
      </w:r>
    </w:p>
    <w:p w14:paraId="03D530D1" w14:textId="77777777" w:rsidR="0093566A" w:rsidRPr="00AD3086" w:rsidRDefault="0093566A" w:rsidP="0093566A">
      <w:pPr>
        <w:pStyle w:val="ListParagraph"/>
        <w:rPr>
          <w:rFonts w:ascii="Times New Roman" w:hAnsi="Times New Roman"/>
        </w:rPr>
      </w:pPr>
    </w:p>
    <w:p w14:paraId="36E7A1E8" w14:textId="64CAA50D" w:rsidR="001850FA" w:rsidRPr="00AD3086" w:rsidRDefault="001850FA" w:rsidP="001850FA">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 Please indicate in the </w:t>
      </w:r>
      <w:r w:rsidR="00B7050E" w:rsidRPr="00AD3086">
        <w:rPr>
          <w:rFonts w:ascii="Times New Roman" w:hAnsi="Times New Roman" w:cs="Times New Roman"/>
          <w:sz w:val="22"/>
          <w:szCs w:val="22"/>
        </w:rPr>
        <w:t xml:space="preserve">seven </w:t>
      </w:r>
      <w:r w:rsidRPr="00AD3086">
        <w:rPr>
          <w:rFonts w:ascii="Times New Roman" w:hAnsi="Times New Roman" w:cs="Times New Roman"/>
          <w:sz w:val="22"/>
          <w:szCs w:val="22"/>
        </w:rPr>
        <w:t xml:space="preserve">tables below the total number of transitions your firm has </w:t>
      </w:r>
      <w:proofErr w:type="gramStart"/>
      <w:r w:rsidRPr="00AD3086">
        <w:rPr>
          <w:rFonts w:ascii="Times New Roman" w:hAnsi="Times New Roman" w:cs="Times New Roman"/>
          <w:sz w:val="22"/>
          <w:szCs w:val="22"/>
        </w:rPr>
        <w:t>performed</w:t>
      </w:r>
      <w:proofErr w:type="gramEnd"/>
      <w:r w:rsidRPr="00AD3086">
        <w:rPr>
          <w:rFonts w:ascii="Times New Roman" w:hAnsi="Times New Roman" w:cs="Times New Roman"/>
          <w:sz w:val="22"/>
          <w:szCs w:val="22"/>
        </w:rPr>
        <w:t xml:space="preserve"> during the last five years, including the corresponding volume and round-trip market value.</w:t>
      </w:r>
    </w:p>
    <w:p w14:paraId="7D327DE9" w14:textId="77777777" w:rsidR="00C26875" w:rsidRPr="00AD3086" w:rsidRDefault="00C26875" w:rsidP="00C26875">
      <w:pPr>
        <w:pStyle w:val="CallanLetterBody"/>
        <w:ind w:left="720"/>
        <w:rPr>
          <w:rFonts w:ascii="Times New Roman" w:hAnsi="Times New Roman" w:cs="Times New Roman"/>
          <w:sz w:val="22"/>
          <w:szCs w:val="22"/>
        </w:rPr>
      </w:pPr>
    </w:p>
    <w:p w14:paraId="6F3B04A4" w14:textId="77777777" w:rsidR="001850FA" w:rsidRPr="00AD3086" w:rsidRDefault="001850FA" w:rsidP="00E44850">
      <w:pPr>
        <w:pStyle w:val="CallanLetterBody"/>
        <w:ind w:left="900"/>
        <w:jc w:val="center"/>
        <w:rPr>
          <w:rFonts w:ascii="Times New Roman" w:hAnsi="Times New Roman" w:cs="Times New Roman"/>
          <w:b/>
          <w:sz w:val="22"/>
          <w:szCs w:val="22"/>
        </w:rPr>
      </w:pPr>
      <w:r w:rsidRPr="00AD3086">
        <w:rPr>
          <w:rFonts w:ascii="Times New Roman" w:hAnsi="Times New Roman" w:cs="Times New Roman"/>
          <w:b/>
          <w:sz w:val="22"/>
          <w:szCs w:val="22"/>
        </w:rPr>
        <w:t>Total Transitions</w:t>
      </w:r>
    </w:p>
    <w:tbl>
      <w:tblPr>
        <w:tblW w:w="0" w:type="auto"/>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8"/>
        <w:gridCol w:w="2053"/>
        <w:gridCol w:w="2439"/>
        <w:gridCol w:w="3790"/>
      </w:tblGrid>
      <w:tr w:rsidR="001850FA" w:rsidRPr="00AD3086" w14:paraId="073A3275" w14:textId="77777777" w:rsidTr="00A07C7F">
        <w:tc>
          <w:tcPr>
            <w:tcW w:w="898" w:type="dxa"/>
            <w:tcBorders>
              <w:top w:val="single" w:sz="6" w:space="0" w:color="auto"/>
              <w:left w:val="single" w:sz="6" w:space="0" w:color="auto"/>
              <w:bottom w:val="single" w:sz="6" w:space="0" w:color="auto"/>
              <w:right w:val="single" w:sz="6" w:space="0" w:color="auto"/>
            </w:tcBorders>
            <w:hideMark/>
          </w:tcPr>
          <w:p w14:paraId="462DECBB"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Year</w:t>
            </w:r>
          </w:p>
        </w:tc>
        <w:tc>
          <w:tcPr>
            <w:tcW w:w="2053" w:type="dxa"/>
            <w:tcBorders>
              <w:top w:val="single" w:sz="6" w:space="0" w:color="auto"/>
              <w:left w:val="single" w:sz="6" w:space="0" w:color="auto"/>
              <w:bottom w:val="single" w:sz="6" w:space="0" w:color="auto"/>
              <w:right w:val="single" w:sz="6" w:space="0" w:color="auto"/>
            </w:tcBorders>
            <w:vAlign w:val="bottom"/>
            <w:hideMark/>
          </w:tcPr>
          <w:p w14:paraId="6ADFA42A"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Transitions</w:t>
            </w:r>
          </w:p>
        </w:tc>
        <w:tc>
          <w:tcPr>
            <w:tcW w:w="2439" w:type="dxa"/>
            <w:tcBorders>
              <w:top w:val="single" w:sz="6" w:space="0" w:color="auto"/>
              <w:left w:val="single" w:sz="6" w:space="0" w:color="auto"/>
              <w:bottom w:val="single" w:sz="6" w:space="0" w:color="auto"/>
              <w:right w:val="single" w:sz="6" w:space="0" w:color="auto"/>
            </w:tcBorders>
            <w:vAlign w:val="bottom"/>
            <w:hideMark/>
          </w:tcPr>
          <w:p w14:paraId="20A9BE1F"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Shares and/or Units</w:t>
            </w:r>
          </w:p>
        </w:tc>
        <w:tc>
          <w:tcPr>
            <w:tcW w:w="3790" w:type="dxa"/>
            <w:tcBorders>
              <w:top w:val="single" w:sz="6" w:space="0" w:color="auto"/>
              <w:left w:val="single" w:sz="6" w:space="0" w:color="auto"/>
              <w:bottom w:val="single" w:sz="6" w:space="0" w:color="auto"/>
              <w:right w:val="single" w:sz="6" w:space="0" w:color="auto"/>
            </w:tcBorders>
            <w:vAlign w:val="bottom"/>
            <w:hideMark/>
          </w:tcPr>
          <w:p w14:paraId="2AEF5D3E"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Total Market Value (round-trip)</w:t>
            </w:r>
          </w:p>
          <w:p w14:paraId="3BD8CCEB"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 millions)</w:t>
            </w:r>
          </w:p>
        </w:tc>
      </w:tr>
      <w:tr w:rsidR="001850FA" w:rsidRPr="00AD3086" w14:paraId="0415C374" w14:textId="77777777" w:rsidTr="00A07C7F">
        <w:tc>
          <w:tcPr>
            <w:tcW w:w="898" w:type="dxa"/>
            <w:tcBorders>
              <w:top w:val="single" w:sz="6" w:space="0" w:color="auto"/>
              <w:left w:val="single" w:sz="6" w:space="0" w:color="auto"/>
              <w:bottom w:val="single" w:sz="6" w:space="0" w:color="auto"/>
              <w:right w:val="single" w:sz="6" w:space="0" w:color="auto"/>
            </w:tcBorders>
            <w:hideMark/>
          </w:tcPr>
          <w:p w14:paraId="5EAE793C" w14:textId="3265CD2B"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w:t>
            </w:r>
            <w:r w:rsidR="009E5E66" w:rsidRPr="00AD3086">
              <w:rPr>
                <w:rFonts w:ascii="Times New Roman" w:hAnsi="Times New Roman" w:cs="Times New Roman"/>
                <w:sz w:val="22"/>
                <w:szCs w:val="22"/>
                <w:lang w:eastAsia="ja-JP"/>
              </w:rPr>
              <w:t>20</w:t>
            </w:r>
          </w:p>
        </w:tc>
        <w:tc>
          <w:tcPr>
            <w:tcW w:w="2053" w:type="dxa"/>
            <w:tcBorders>
              <w:top w:val="single" w:sz="6" w:space="0" w:color="auto"/>
              <w:left w:val="single" w:sz="6" w:space="0" w:color="auto"/>
              <w:bottom w:val="single" w:sz="6" w:space="0" w:color="auto"/>
              <w:right w:val="single" w:sz="6" w:space="0" w:color="auto"/>
            </w:tcBorders>
          </w:tcPr>
          <w:p w14:paraId="666DDE9E" w14:textId="77777777" w:rsidR="001850FA" w:rsidRPr="00AD3086" w:rsidRDefault="001850FA">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20023BDA" w14:textId="77777777" w:rsidR="001850FA" w:rsidRPr="00AD3086" w:rsidRDefault="001850FA">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10BED59E"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36846E6A" w14:textId="77777777" w:rsidTr="00A07C7F">
        <w:tc>
          <w:tcPr>
            <w:tcW w:w="898" w:type="dxa"/>
            <w:tcBorders>
              <w:top w:val="single" w:sz="6" w:space="0" w:color="auto"/>
              <w:left w:val="single" w:sz="6" w:space="0" w:color="auto"/>
              <w:bottom w:val="single" w:sz="6" w:space="0" w:color="auto"/>
              <w:right w:val="single" w:sz="6" w:space="0" w:color="auto"/>
            </w:tcBorders>
            <w:hideMark/>
          </w:tcPr>
          <w:p w14:paraId="51F7DD55" w14:textId="4B9203F2"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lastRenderedPageBreak/>
              <w:t>20</w:t>
            </w:r>
            <w:r w:rsidR="009E5E66" w:rsidRPr="00AD3086">
              <w:rPr>
                <w:rFonts w:ascii="Times New Roman" w:hAnsi="Times New Roman" w:cs="Times New Roman"/>
                <w:sz w:val="22"/>
                <w:szCs w:val="22"/>
                <w:lang w:eastAsia="ja-JP"/>
              </w:rPr>
              <w:t>21</w:t>
            </w:r>
          </w:p>
        </w:tc>
        <w:tc>
          <w:tcPr>
            <w:tcW w:w="2053" w:type="dxa"/>
            <w:tcBorders>
              <w:top w:val="single" w:sz="6" w:space="0" w:color="auto"/>
              <w:left w:val="single" w:sz="6" w:space="0" w:color="auto"/>
              <w:bottom w:val="single" w:sz="6" w:space="0" w:color="auto"/>
              <w:right w:val="single" w:sz="6" w:space="0" w:color="auto"/>
            </w:tcBorders>
          </w:tcPr>
          <w:p w14:paraId="2CF2D574" w14:textId="77777777" w:rsidR="001850FA" w:rsidRPr="00AD3086" w:rsidRDefault="001850FA">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7AF3993B" w14:textId="77777777" w:rsidR="001850FA" w:rsidRPr="00AD3086" w:rsidRDefault="001850FA">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6E4A6152"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2B6E9436" w14:textId="77777777" w:rsidTr="00A07C7F">
        <w:tc>
          <w:tcPr>
            <w:tcW w:w="898" w:type="dxa"/>
            <w:tcBorders>
              <w:top w:val="single" w:sz="6" w:space="0" w:color="auto"/>
              <w:left w:val="single" w:sz="6" w:space="0" w:color="auto"/>
              <w:bottom w:val="single" w:sz="6" w:space="0" w:color="auto"/>
              <w:right w:val="single" w:sz="6" w:space="0" w:color="auto"/>
            </w:tcBorders>
            <w:hideMark/>
          </w:tcPr>
          <w:p w14:paraId="118CBA71" w14:textId="6479C653"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w:t>
            </w:r>
            <w:r w:rsidR="009E5E66" w:rsidRPr="00AD3086">
              <w:rPr>
                <w:rFonts w:ascii="Times New Roman" w:hAnsi="Times New Roman" w:cs="Times New Roman"/>
                <w:sz w:val="22"/>
                <w:szCs w:val="22"/>
                <w:lang w:eastAsia="ja-JP"/>
              </w:rPr>
              <w:t>22</w:t>
            </w:r>
          </w:p>
        </w:tc>
        <w:tc>
          <w:tcPr>
            <w:tcW w:w="2053" w:type="dxa"/>
            <w:tcBorders>
              <w:top w:val="single" w:sz="6" w:space="0" w:color="auto"/>
              <w:left w:val="single" w:sz="6" w:space="0" w:color="auto"/>
              <w:bottom w:val="single" w:sz="6" w:space="0" w:color="auto"/>
              <w:right w:val="single" w:sz="6" w:space="0" w:color="auto"/>
            </w:tcBorders>
          </w:tcPr>
          <w:p w14:paraId="5ED94409" w14:textId="77777777" w:rsidR="001850FA" w:rsidRPr="00AD3086" w:rsidRDefault="001850FA">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5013F5F2" w14:textId="77777777" w:rsidR="001850FA" w:rsidRPr="00AD3086" w:rsidRDefault="001850FA">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28CF153D"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2803857B" w14:textId="77777777" w:rsidTr="00A07C7F">
        <w:tc>
          <w:tcPr>
            <w:tcW w:w="898" w:type="dxa"/>
            <w:tcBorders>
              <w:top w:val="single" w:sz="6" w:space="0" w:color="auto"/>
              <w:left w:val="single" w:sz="6" w:space="0" w:color="auto"/>
              <w:bottom w:val="single" w:sz="6" w:space="0" w:color="auto"/>
              <w:right w:val="single" w:sz="6" w:space="0" w:color="auto"/>
            </w:tcBorders>
            <w:hideMark/>
          </w:tcPr>
          <w:p w14:paraId="4C38A74B" w14:textId="3B0DA03A"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w:t>
            </w:r>
            <w:r w:rsidR="009E5E66" w:rsidRPr="00AD3086">
              <w:rPr>
                <w:rFonts w:ascii="Times New Roman" w:hAnsi="Times New Roman" w:cs="Times New Roman"/>
                <w:sz w:val="22"/>
                <w:szCs w:val="22"/>
                <w:lang w:eastAsia="ja-JP"/>
              </w:rPr>
              <w:t>23</w:t>
            </w:r>
          </w:p>
        </w:tc>
        <w:tc>
          <w:tcPr>
            <w:tcW w:w="2053" w:type="dxa"/>
            <w:tcBorders>
              <w:top w:val="single" w:sz="6" w:space="0" w:color="auto"/>
              <w:left w:val="single" w:sz="6" w:space="0" w:color="auto"/>
              <w:bottom w:val="single" w:sz="6" w:space="0" w:color="auto"/>
              <w:right w:val="single" w:sz="6" w:space="0" w:color="auto"/>
            </w:tcBorders>
          </w:tcPr>
          <w:p w14:paraId="3476D39F" w14:textId="77777777" w:rsidR="001850FA" w:rsidRPr="00AD3086" w:rsidRDefault="001850FA">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4DA13967" w14:textId="77777777" w:rsidR="001850FA" w:rsidRPr="00AD3086" w:rsidRDefault="001850FA">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3D23F890"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090D70F5" w14:textId="77777777" w:rsidTr="00A07C7F">
        <w:tc>
          <w:tcPr>
            <w:tcW w:w="898" w:type="dxa"/>
            <w:tcBorders>
              <w:top w:val="single" w:sz="6" w:space="0" w:color="auto"/>
              <w:left w:val="single" w:sz="6" w:space="0" w:color="auto"/>
              <w:bottom w:val="single" w:sz="6" w:space="0" w:color="auto"/>
              <w:right w:val="single" w:sz="6" w:space="0" w:color="auto"/>
            </w:tcBorders>
            <w:hideMark/>
          </w:tcPr>
          <w:p w14:paraId="2A247901" w14:textId="504E0D72" w:rsidR="001850FA" w:rsidRPr="00AD3086" w:rsidRDefault="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2024</w:t>
            </w:r>
          </w:p>
        </w:tc>
        <w:tc>
          <w:tcPr>
            <w:tcW w:w="2053" w:type="dxa"/>
            <w:tcBorders>
              <w:top w:val="single" w:sz="6" w:space="0" w:color="auto"/>
              <w:left w:val="single" w:sz="6" w:space="0" w:color="auto"/>
              <w:bottom w:val="single" w:sz="6" w:space="0" w:color="auto"/>
              <w:right w:val="single" w:sz="6" w:space="0" w:color="auto"/>
            </w:tcBorders>
          </w:tcPr>
          <w:p w14:paraId="5442F37A" w14:textId="77777777" w:rsidR="001850FA" w:rsidRPr="00AD3086" w:rsidRDefault="001850FA">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2783808A" w14:textId="77777777" w:rsidR="001850FA" w:rsidRPr="00AD3086" w:rsidRDefault="001850FA">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7AE6F337" w14:textId="77777777" w:rsidR="001850FA" w:rsidRPr="00AD3086" w:rsidRDefault="001850FA">
            <w:pPr>
              <w:pStyle w:val="CallanLetterBody"/>
              <w:rPr>
                <w:rFonts w:ascii="Times New Roman" w:hAnsi="Times New Roman" w:cs="Times New Roman"/>
                <w:sz w:val="22"/>
                <w:szCs w:val="22"/>
                <w:lang w:eastAsia="ja-JP"/>
              </w:rPr>
            </w:pPr>
          </w:p>
        </w:tc>
      </w:tr>
    </w:tbl>
    <w:p w14:paraId="63B310BD" w14:textId="77777777" w:rsidR="001850FA" w:rsidRDefault="001850FA" w:rsidP="001850FA">
      <w:pPr>
        <w:pStyle w:val="CallanLetterBody"/>
        <w:rPr>
          <w:rFonts w:ascii="Times New Roman" w:hAnsi="Times New Roman" w:cs="Times New Roman"/>
          <w:b/>
          <w:sz w:val="22"/>
          <w:szCs w:val="22"/>
        </w:rPr>
      </w:pPr>
    </w:p>
    <w:p w14:paraId="4F7A83C3" w14:textId="77777777" w:rsidR="00626A62" w:rsidRDefault="00626A62" w:rsidP="001850FA">
      <w:pPr>
        <w:pStyle w:val="CallanLetterBody"/>
        <w:rPr>
          <w:rFonts w:ascii="Times New Roman" w:hAnsi="Times New Roman" w:cs="Times New Roman"/>
          <w:b/>
          <w:sz w:val="22"/>
          <w:szCs w:val="22"/>
        </w:rPr>
      </w:pPr>
    </w:p>
    <w:p w14:paraId="4D5F9CC4" w14:textId="77777777" w:rsidR="00626A62" w:rsidRDefault="00626A62" w:rsidP="001850FA">
      <w:pPr>
        <w:pStyle w:val="CallanLetterBody"/>
        <w:rPr>
          <w:rFonts w:ascii="Times New Roman" w:hAnsi="Times New Roman" w:cs="Times New Roman"/>
          <w:b/>
          <w:sz w:val="22"/>
          <w:szCs w:val="22"/>
        </w:rPr>
      </w:pPr>
    </w:p>
    <w:p w14:paraId="7635BE64" w14:textId="77777777" w:rsidR="00626A62" w:rsidRDefault="00626A62" w:rsidP="001850FA">
      <w:pPr>
        <w:pStyle w:val="CallanLetterBody"/>
        <w:rPr>
          <w:rFonts w:ascii="Times New Roman" w:hAnsi="Times New Roman" w:cs="Times New Roman"/>
          <w:b/>
          <w:sz w:val="22"/>
          <w:szCs w:val="22"/>
        </w:rPr>
      </w:pPr>
    </w:p>
    <w:p w14:paraId="5B5FAAD3" w14:textId="77777777" w:rsidR="00626A62" w:rsidRDefault="00626A62" w:rsidP="001850FA">
      <w:pPr>
        <w:pStyle w:val="CallanLetterBody"/>
        <w:rPr>
          <w:rFonts w:ascii="Times New Roman" w:hAnsi="Times New Roman" w:cs="Times New Roman"/>
          <w:b/>
          <w:sz w:val="22"/>
          <w:szCs w:val="22"/>
        </w:rPr>
      </w:pPr>
    </w:p>
    <w:p w14:paraId="4A1195CC" w14:textId="77777777" w:rsidR="00626A62" w:rsidRDefault="00626A62" w:rsidP="001850FA">
      <w:pPr>
        <w:pStyle w:val="CallanLetterBody"/>
        <w:rPr>
          <w:rFonts w:ascii="Times New Roman" w:hAnsi="Times New Roman" w:cs="Times New Roman"/>
          <w:b/>
          <w:sz w:val="22"/>
          <w:szCs w:val="22"/>
        </w:rPr>
      </w:pPr>
    </w:p>
    <w:p w14:paraId="3999C6FC" w14:textId="77777777" w:rsidR="00626A62" w:rsidRPr="00AD3086" w:rsidRDefault="00626A62" w:rsidP="001850FA">
      <w:pPr>
        <w:pStyle w:val="CallanLetterBody"/>
        <w:rPr>
          <w:rFonts w:ascii="Times New Roman" w:hAnsi="Times New Roman" w:cs="Times New Roman"/>
          <w:b/>
          <w:sz w:val="22"/>
          <w:szCs w:val="22"/>
        </w:rPr>
      </w:pPr>
    </w:p>
    <w:p w14:paraId="6796032A" w14:textId="77777777" w:rsidR="001850FA" w:rsidRPr="00AD3086" w:rsidRDefault="001850FA" w:rsidP="00E44850">
      <w:pPr>
        <w:pStyle w:val="CallanLetterBody"/>
        <w:ind w:left="900"/>
        <w:jc w:val="center"/>
        <w:rPr>
          <w:rFonts w:ascii="Times New Roman" w:hAnsi="Times New Roman" w:cs="Times New Roman"/>
          <w:b/>
          <w:sz w:val="22"/>
          <w:szCs w:val="22"/>
        </w:rPr>
      </w:pPr>
      <w:r w:rsidRPr="00AD3086">
        <w:rPr>
          <w:rFonts w:ascii="Times New Roman" w:hAnsi="Times New Roman" w:cs="Times New Roman"/>
          <w:b/>
          <w:sz w:val="22"/>
          <w:szCs w:val="22"/>
        </w:rPr>
        <w:t>Total Domestic Equity Transitions excluding Domestic Small Cap</w:t>
      </w:r>
    </w:p>
    <w:tbl>
      <w:tblPr>
        <w:tblW w:w="918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8"/>
        <w:gridCol w:w="2053"/>
        <w:gridCol w:w="2439"/>
        <w:gridCol w:w="3790"/>
      </w:tblGrid>
      <w:tr w:rsidR="001850FA" w:rsidRPr="00AD3086" w14:paraId="3E8E8CC6"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010460AA"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Year</w:t>
            </w:r>
          </w:p>
        </w:tc>
        <w:tc>
          <w:tcPr>
            <w:tcW w:w="2053" w:type="dxa"/>
            <w:tcBorders>
              <w:top w:val="single" w:sz="6" w:space="0" w:color="auto"/>
              <w:left w:val="single" w:sz="6" w:space="0" w:color="auto"/>
              <w:bottom w:val="single" w:sz="6" w:space="0" w:color="auto"/>
              <w:right w:val="single" w:sz="6" w:space="0" w:color="auto"/>
            </w:tcBorders>
            <w:vAlign w:val="bottom"/>
            <w:hideMark/>
          </w:tcPr>
          <w:p w14:paraId="1FFD1DA5"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Transitions</w:t>
            </w:r>
          </w:p>
        </w:tc>
        <w:tc>
          <w:tcPr>
            <w:tcW w:w="2439" w:type="dxa"/>
            <w:tcBorders>
              <w:top w:val="single" w:sz="6" w:space="0" w:color="auto"/>
              <w:left w:val="single" w:sz="6" w:space="0" w:color="auto"/>
              <w:bottom w:val="single" w:sz="6" w:space="0" w:color="auto"/>
              <w:right w:val="single" w:sz="6" w:space="0" w:color="auto"/>
            </w:tcBorders>
            <w:vAlign w:val="bottom"/>
            <w:hideMark/>
          </w:tcPr>
          <w:p w14:paraId="4C670C26"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Shares and/or Units</w:t>
            </w:r>
          </w:p>
        </w:tc>
        <w:tc>
          <w:tcPr>
            <w:tcW w:w="3790" w:type="dxa"/>
            <w:tcBorders>
              <w:top w:val="single" w:sz="6" w:space="0" w:color="auto"/>
              <w:left w:val="single" w:sz="6" w:space="0" w:color="auto"/>
              <w:bottom w:val="single" w:sz="6" w:space="0" w:color="auto"/>
              <w:right w:val="single" w:sz="6" w:space="0" w:color="auto"/>
            </w:tcBorders>
            <w:vAlign w:val="bottom"/>
            <w:hideMark/>
          </w:tcPr>
          <w:p w14:paraId="2849DE8B"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Total Market Value (round-trip)</w:t>
            </w:r>
          </w:p>
          <w:p w14:paraId="34EB364A"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 millions)</w:t>
            </w:r>
          </w:p>
        </w:tc>
      </w:tr>
      <w:tr w:rsidR="009E5E66" w:rsidRPr="00AD3086" w14:paraId="06C7909A"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7DBB643D" w14:textId="52735DFC" w:rsidR="009E5E66" w:rsidRPr="00AD3086" w:rsidRDefault="009E5E66" w:rsidP="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2020</w:t>
            </w:r>
          </w:p>
        </w:tc>
        <w:tc>
          <w:tcPr>
            <w:tcW w:w="2053" w:type="dxa"/>
            <w:tcBorders>
              <w:top w:val="single" w:sz="6" w:space="0" w:color="auto"/>
              <w:left w:val="single" w:sz="6" w:space="0" w:color="auto"/>
              <w:bottom w:val="single" w:sz="6" w:space="0" w:color="auto"/>
              <w:right w:val="single" w:sz="6" w:space="0" w:color="auto"/>
            </w:tcBorders>
          </w:tcPr>
          <w:p w14:paraId="19016FF9" w14:textId="77777777" w:rsidR="009E5E66" w:rsidRPr="00AD3086" w:rsidRDefault="009E5E66" w:rsidP="009E5E66">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67316804" w14:textId="77777777" w:rsidR="009E5E66" w:rsidRPr="00AD3086" w:rsidRDefault="009E5E66" w:rsidP="009E5E66">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6D704302" w14:textId="77777777" w:rsidR="009E5E66" w:rsidRPr="00AD3086" w:rsidRDefault="009E5E66" w:rsidP="009E5E66">
            <w:pPr>
              <w:pStyle w:val="CallanLetterBody"/>
              <w:rPr>
                <w:rFonts w:ascii="Times New Roman" w:hAnsi="Times New Roman" w:cs="Times New Roman"/>
                <w:sz w:val="22"/>
                <w:szCs w:val="22"/>
                <w:lang w:eastAsia="ja-JP"/>
              </w:rPr>
            </w:pPr>
          </w:p>
        </w:tc>
      </w:tr>
      <w:tr w:rsidR="009E5E66" w:rsidRPr="00AD3086" w14:paraId="29E6E9D9"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31031493" w14:textId="4C5A0681" w:rsidR="009E5E66" w:rsidRPr="00AD3086" w:rsidRDefault="009E5E66" w:rsidP="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2021</w:t>
            </w:r>
          </w:p>
        </w:tc>
        <w:tc>
          <w:tcPr>
            <w:tcW w:w="2053" w:type="dxa"/>
            <w:tcBorders>
              <w:top w:val="single" w:sz="6" w:space="0" w:color="auto"/>
              <w:left w:val="single" w:sz="6" w:space="0" w:color="auto"/>
              <w:bottom w:val="single" w:sz="6" w:space="0" w:color="auto"/>
              <w:right w:val="single" w:sz="6" w:space="0" w:color="auto"/>
            </w:tcBorders>
          </w:tcPr>
          <w:p w14:paraId="5E3920D2" w14:textId="77777777" w:rsidR="009E5E66" w:rsidRPr="00AD3086" w:rsidRDefault="009E5E66" w:rsidP="009E5E66">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50ACF4D3" w14:textId="77777777" w:rsidR="009E5E66" w:rsidRPr="00AD3086" w:rsidRDefault="009E5E66" w:rsidP="009E5E66">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16392902" w14:textId="77777777" w:rsidR="009E5E66" w:rsidRPr="00AD3086" w:rsidRDefault="009E5E66" w:rsidP="009E5E66">
            <w:pPr>
              <w:pStyle w:val="CallanLetterBody"/>
              <w:rPr>
                <w:rFonts w:ascii="Times New Roman" w:hAnsi="Times New Roman" w:cs="Times New Roman"/>
                <w:sz w:val="22"/>
                <w:szCs w:val="22"/>
                <w:lang w:eastAsia="ja-JP"/>
              </w:rPr>
            </w:pPr>
          </w:p>
        </w:tc>
      </w:tr>
      <w:tr w:rsidR="009E5E66" w:rsidRPr="00AD3086" w14:paraId="3E924A16"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1AA6058C" w14:textId="22333B42" w:rsidR="009E5E66" w:rsidRPr="00AD3086" w:rsidRDefault="009E5E66" w:rsidP="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2022</w:t>
            </w:r>
          </w:p>
        </w:tc>
        <w:tc>
          <w:tcPr>
            <w:tcW w:w="2053" w:type="dxa"/>
            <w:tcBorders>
              <w:top w:val="single" w:sz="6" w:space="0" w:color="auto"/>
              <w:left w:val="single" w:sz="6" w:space="0" w:color="auto"/>
              <w:bottom w:val="single" w:sz="6" w:space="0" w:color="auto"/>
              <w:right w:val="single" w:sz="6" w:space="0" w:color="auto"/>
            </w:tcBorders>
          </w:tcPr>
          <w:p w14:paraId="6E2F8BEC" w14:textId="77777777" w:rsidR="009E5E66" w:rsidRPr="00AD3086" w:rsidRDefault="009E5E66" w:rsidP="009E5E66">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3117C230" w14:textId="77777777" w:rsidR="009E5E66" w:rsidRPr="00AD3086" w:rsidRDefault="009E5E66" w:rsidP="009E5E66">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7781832D" w14:textId="77777777" w:rsidR="009E5E66" w:rsidRPr="00AD3086" w:rsidRDefault="009E5E66" w:rsidP="009E5E66">
            <w:pPr>
              <w:pStyle w:val="CallanLetterBody"/>
              <w:rPr>
                <w:rFonts w:ascii="Times New Roman" w:hAnsi="Times New Roman" w:cs="Times New Roman"/>
                <w:sz w:val="22"/>
                <w:szCs w:val="22"/>
                <w:lang w:eastAsia="ja-JP"/>
              </w:rPr>
            </w:pPr>
          </w:p>
        </w:tc>
      </w:tr>
      <w:tr w:rsidR="009E5E66" w:rsidRPr="00AD3086" w14:paraId="7CA26697"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0D3107D6" w14:textId="03A706B7" w:rsidR="009E5E66" w:rsidRPr="00AD3086" w:rsidRDefault="009E5E66" w:rsidP="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2023</w:t>
            </w:r>
          </w:p>
        </w:tc>
        <w:tc>
          <w:tcPr>
            <w:tcW w:w="2053" w:type="dxa"/>
            <w:tcBorders>
              <w:top w:val="single" w:sz="6" w:space="0" w:color="auto"/>
              <w:left w:val="single" w:sz="6" w:space="0" w:color="auto"/>
              <w:bottom w:val="single" w:sz="6" w:space="0" w:color="auto"/>
              <w:right w:val="single" w:sz="6" w:space="0" w:color="auto"/>
            </w:tcBorders>
          </w:tcPr>
          <w:p w14:paraId="2D06480D" w14:textId="77777777" w:rsidR="009E5E66" w:rsidRPr="00AD3086" w:rsidRDefault="009E5E66" w:rsidP="009E5E66">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6506F41C" w14:textId="77777777" w:rsidR="009E5E66" w:rsidRPr="00AD3086" w:rsidRDefault="009E5E66" w:rsidP="009E5E66">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56CFCAC2" w14:textId="77777777" w:rsidR="009E5E66" w:rsidRPr="00AD3086" w:rsidRDefault="009E5E66" w:rsidP="009E5E66">
            <w:pPr>
              <w:pStyle w:val="CallanLetterBody"/>
              <w:rPr>
                <w:rFonts w:ascii="Times New Roman" w:hAnsi="Times New Roman" w:cs="Times New Roman"/>
                <w:sz w:val="22"/>
                <w:szCs w:val="22"/>
                <w:lang w:eastAsia="ja-JP"/>
              </w:rPr>
            </w:pPr>
          </w:p>
        </w:tc>
      </w:tr>
      <w:tr w:rsidR="009E5E66" w:rsidRPr="00AD3086" w14:paraId="537BA9FA"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7D46A131" w14:textId="14582888" w:rsidR="009E5E66" w:rsidRPr="00AD3086" w:rsidRDefault="009E5E66" w:rsidP="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2024</w:t>
            </w:r>
          </w:p>
        </w:tc>
        <w:tc>
          <w:tcPr>
            <w:tcW w:w="2053" w:type="dxa"/>
            <w:tcBorders>
              <w:top w:val="single" w:sz="6" w:space="0" w:color="auto"/>
              <w:left w:val="single" w:sz="6" w:space="0" w:color="auto"/>
              <w:bottom w:val="single" w:sz="6" w:space="0" w:color="auto"/>
              <w:right w:val="single" w:sz="6" w:space="0" w:color="auto"/>
            </w:tcBorders>
          </w:tcPr>
          <w:p w14:paraId="19A2DC33" w14:textId="77777777" w:rsidR="009E5E66" w:rsidRPr="00AD3086" w:rsidRDefault="009E5E66" w:rsidP="009E5E66">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17E64CB3" w14:textId="77777777" w:rsidR="009E5E66" w:rsidRPr="00AD3086" w:rsidRDefault="009E5E66" w:rsidP="009E5E66">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79191D08" w14:textId="77777777" w:rsidR="009E5E66" w:rsidRPr="00AD3086" w:rsidRDefault="009E5E66" w:rsidP="009E5E66">
            <w:pPr>
              <w:pStyle w:val="CallanLetterBody"/>
              <w:rPr>
                <w:rFonts w:ascii="Times New Roman" w:hAnsi="Times New Roman" w:cs="Times New Roman"/>
                <w:sz w:val="22"/>
                <w:szCs w:val="22"/>
                <w:lang w:eastAsia="ja-JP"/>
              </w:rPr>
            </w:pPr>
          </w:p>
        </w:tc>
      </w:tr>
    </w:tbl>
    <w:p w14:paraId="5D8A2135" w14:textId="77777777" w:rsidR="006953C2" w:rsidRPr="00AD3086" w:rsidRDefault="006953C2" w:rsidP="001850FA">
      <w:pPr>
        <w:pStyle w:val="CallanLetterBody"/>
        <w:rPr>
          <w:rFonts w:ascii="Times New Roman" w:hAnsi="Times New Roman" w:cs="Times New Roman"/>
          <w:sz w:val="22"/>
          <w:szCs w:val="22"/>
        </w:rPr>
      </w:pPr>
    </w:p>
    <w:p w14:paraId="6232B130" w14:textId="77777777" w:rsidR="001850FA" w:rsidRPr="00AD3086" w:rsidRDefault="001850FA" w:rsidP="00E44850">
      <w:pPr>
        <w:pStyle w:val="CallanLetterBody"/>
        <w:ind w:left="900"/>
        <w:jc w:val="center"/>
        <w:rPr>
          <w:rFonts w:ascii="Times New Roman" w:hAnsi="Times New Roman" w:cs="Times New Roman"/>
          <w:b/>
          <w:sz w:val="22"/>
          <w:szCs w:val="22"/>
        </w:rPr>
      </w:pPr>
      <w:r w:rsidRPr="00AD3086">
        <w:rPr>
          <w:rFonts w:ascii="Times New Roman" w:hAnsi="Times New Roman" w:cs="Times New Roman"/>
          <w:b/>
          <w:sz w:val="22"/>
          <w:szCs w:val="22"/>
        </w:rPr>
        <w:t>Total Domestic Small Cap Equity Transitions</w:t>
      </w:r>
    </w:p>
    <w:tbl>
      <w:tblPr>
        <w:tblW w:w="918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8"/>
        <w:gridCol w:w="2053"/>
        <w:gridCol w:w="2439"/>
        <w:gridCol w:w="3790"/>
      </w:tblGrid>
      <w:tr w:rsidR="001850FA" w:rsidRPr="00AD3086" w14:paraId="66009C2D"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4DC460F8"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Year</w:t>
            </w:r>
          </w:p>
        </w:tc>
        <w:tc>
          <w:tcPr>
            <w:tcW w:w="2053" w:type="dxa"/>
            <w:tcBorders>
              <w:top w:val="single" w:sz="6" w:space="0" w:color="auto"/>
              <w:left w:val="single" w:sz="6" w:space="0" w:color="auto"/>
              <w:bottom w:val="single" w:sz="6" w:space="0" w:color="auto"/>
              <w:right w:val="single" w:sz="6" w:space="0" w:color="auto"/>
            </w:tcBorders>
            <w:vAlign w:val="bottom"/>
            <w:hideMark/>
          </w:tcPr>
          <w:p w14:paraId="01C8DE78"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Transitions</w:t>
            </w:r>
          </w:p>
        </w:tc>
        <w:tc>
          <w:tcPr>
            <w:tcW w:w="2439" w:type="dxa"/>
            <w:tcBorders>
              <w:top w:val="single" w:sz="6" w:space="0" w:color="auto"/>
              <w:left w:val="single" w:sz="6" w:space="0" w:color="auto"/>
              <w:bottom w:val="single" w:sz="6" w:space="0" w:color="auto"/>
              <w:right w:val="single" w:sz="6" w:space="0" w:color="auto"/>
            </w:tcBorders>
            <w:vAlign w:val="bottom"/>
            <w:hideMark/>
          </w:tcPr>
          <w:p w14:paraId="120B42F1"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Shares and/or Units</w:t>
            </w:r>
          </w:p>
        </w:tc>
        <w:tc>
          <w:tcPr>
            <w:tcW w:w="3790" w:type="dxa"/>
            <w:tcBorders>
              <w:top w:val="single" w:sz="6" w:space="0" w:color="auto"/>
              <w:left w:val="single" w:sz="6" w:space="0" w:color="auto"/>
              <w:bottom w:val="single" w:sz="6" w:space="0" w:color="auto"/>
              <w:right w:val="single" w:sz="6" w:space="0" w:color="auto"/>
            </w:tcBorders>
            <w:vAlign w:val="bottom"/>
            <w:hideMark/>
          </w:tcPr>
          <w:p w14:paraId="5513C482"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Total Market Value (round-trip)</w:t>
            </w:r>
          </w:p>
          <w:p w14:paraId="72669F77"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 millions)</w:t>
            </w:r>
          </w:p>
        </w:tc>
      </w:tr>
      <w:tr w:rsidR="009E5E66" w:rsidRPr="00AD3086" w14:paraId="30E68075"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4074659B" w14:textId="55A88842" w:rsidR="009E5E66" w:rsidRPr="00AD3086" w:rsidRDefault="009E5E66" w:rsidP="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2020</w:t>
            </w:r>
          </w:p>
        </w:tc>
        <w:tc>
          <w:tcPr>
            <w:tcW w:w="2053" w:type="dxa"/>
            <w:tcBorders>
              <w:top w:val="single" w:sz="6" w:space="0" w:color="auto"/>
              <w:left w:val="single" w:sz="6" w:space="0" w:color="auto"/>
              <w:bottom w:val="single" w:sz="6" w:space="0" w:color="auto"/>
              <w:right w:val="single" w:sz="6" w:space="0" w:color="auto"/>
            </w:tcBorders>
          </w:tcPr>
          <w:p w14:paraId="4C6ABD6E" w14:textId="77777777" w:rsidR="009E5E66" w:rsidRPr="00AD3086" w:rsidRDefault="009E5E66" w:rsidP="009E5E66">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35F201CC" w14:textId="77777777" w:rsidR="009E5E66" w:rsidRPr="00AD3086" w:rsidRDefault="009E5E66" w:rsidP="009E5E66">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203BCAF9" w14:textId="77777777" w:rsidR="009E5E66" w:rsidRPr="00AD3086" w:rsidRDefault="009E5E66" w:rsidP="009E5E66">
            <w:pPr>
              <w:pStyle w:val="CallanLetterBody"/>
              <w:rPr>
                <w:rFonts w:ascii="Times New Roman" w:hAnsi="Times New Roman" w:cs="Times New Roman"/>
                <w:sz w:val="22"/>
                <w:szCs w:val="22"/>
                <w:lang w:eastAsia="ja-JP"/>
              </w:rPr>
            </w:pPr>
          </w:p>
        </w:tc>
      </w:tr>
      <w:tr w:rsidR="009E5E66" w:rsidRPr="00AD3086" w14:paraId="6A5E5C25"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15DAE5B8" w14:textId="7834B4B9" w:rsidR="009E5E66" w:rsidRPr="00AD3086" w:rsidRDefault="009E5E66" w:rsidP="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2021</w:t>
            </w:r>
          </w:p>
        </w:tc>
        <w:tc>
          <w:tcPr>
            <w:tcW w:w="2053" w:type="dxa"/>
            <w:tcBorders>
              <w:top w:val="single" w:sz="6" w:space="0" w:color="auto"/>
              <w:left w:val="single" w:sz="6" w:space="0" w:color="auto"/>
              <w:bottom w:val="single" w:sz="6" w:space="0" w:color="auto"/>
              <w:right w:val="single" w:sz="6" w:space="0" w:color="auto"/>
            </w:tcBorders>
          </w:tcPr>
          <w:p w14:paraId="09AB75D3" w14:textId="77777777" w:rsidR="009E5E66" w:rsidRPr="00AD3086" w:rsidRDefault="009E5E66" w:rsidP="009E5E66">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11D3D90D" w14:textId="77777777" w:rsidR="009E5E66" w:rsidRPr="00AD3086" w:rsidRDefault="009E5E66" w:rsidP="009E5E66">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073A8072" w14:textId="77777777" w:rsidR="009E5E66" w:rsidRPr="00AD3086" w:rsidRDefault="009E5E66" w:rsidP="009E5E66">
            <w:pPr>
              <w:pStyle w:val="CallanLetterBody"/>
              <w:rPr>
                <w:rFonts w:ascii="Times New Roman" w:hAnsi="Times New Roman" w:cs="Times New Roman"/>
                <w:sz w:val="22"/>
                <w:szCs w:val="22"/>
                <w:lang w:eastAsia="ja-JP"/>
              </w:rPr>
            </w:pPr>
          </w:p>
        </w:tc>
      </w:tr>
      <w:tr w:rsidR="009E5E66" w:rsidRPr="00AD3086" w14:paraId="31CE168A"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4101E343" w14:textId="1B2FF07B" w:rsidR="009E5E66" w:rsidRPr="00AD3086" w:rsidRDefault="009E5E66" w:rsidP="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2022</w:t>
            </w:r>
          </w:p>
        </w:tc>
        <w:tc>
          <w:tcPr>
            <w:tcW w:w="2053" w:type="dxa"/>
            <w:tcBorders>
              <w:top w:val="single" w:sz="6" w:space="0" w:color="auto"/>
              <w:left w:val="single" w:sz="6" w:space="0" w:color="auto"/>
              <w:bottom w:val="single" w:sz="6" w:space="0" w:color="auto"/>
              <w:right w:val="single" w:sz="6" w:space="0" w:color="auto"/>
            </w:tcBorders>
          </w:tcPr>
          <w:p w14:paraId="007869CB" w14:textId="77777777" w:rsidR="009E5E66" w:rsidRPr="00AD3086" w:rsidRDefault="009E5E66" w:rsidP="009E5E66">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267F4C2B" w14:textId="77777777" w:rsidR="009E5E66" w:rsidRPr="00AD3086" w:rsidRDefault="009E5E66" w:rsidP="009E5E66">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7C99C2AB" w14:textId="77777777" w:rsidR="009E5E66" w:rsidRPr="00AD3086" w:rsidRDefault="009E5E66" w:rsidP="009E5E66">
            <w:pPr>
              <w:pStyle w:val="CallanLetterBody"/>
              <w:rPr>
                <w:rFonts w:ascii="Times New Roman" w:hAnsi="Times New Roman" w:cs="Times New Roman"/>
                <w:sz w:val="22"/>
                <w:szCs w:val="22"/>
                <w:lang w:eastAsia="ja-JP"/>
              </w:rPr>
            </w:pPr>
          </w:p>
        </w:tc>
      </w:tr>
      <w:tr w:rsidR="009E5E66" w:rsidRPr="00AD3086" w14:paraId="0DAE5820"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4A438A78" w14:textId="656C3096" w:rsidR="009E5E66" w:rsidRPr="00AD3086" w:rsidRDefault="009E5E66" w:rsidP="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2023</w:t>
            </w:r>
          </w:p>
        </w:tc>
        <w:tc>
          <w:tcPr>
            <w:tcW w:w="2053" w:type="dxa"/>
            <w:tcBorders>
              <w:top w:val="single" w:sz="6" w:space="0" w:color="auto"/>
              <w:left w:val="single" w:sz="6" w:space="0" w:color="auto"/>
              <w:bottom w:val="single" w:sz="6" w:space="0" w:color="auto"/>
              <w:right w:val="single" w:sz="6" w:space="0" w:color="auto"/>
            </w:tcBorders>
          </w:tcPr>
          <w:p w14:paraId="1C23EB5F" w14:textId="77777777" w:rsidR="009E5E66" w:rsidRPr="00AD3086" w:rsidRDefault="009E5E66" w:rsidP="009E5E66">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290963D2" w14:textId="77777777" w:rsidR="009E5E66" w:rsidRPr="00AD3086" w:rsidRDefault="009E5E66" w:rsidP="009E5E66">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68472DA1" w14:textId="77777777" w:rsidR="009E5E66" w:rsidRPr="00AD3086" w:rsidRDefault="009E5E66" w:rsidP="009E5E66">
            <w:pPr>
              <w:pStyle w:val="CallanLetterBody"/>
              <w:rPr>
                <w:rFonts w:ascii="Times New Roman" w:hAnsi="Times New Roman" w:cs="Times New Roman"/>
                <w:sz w:val="22"/>
                <w:szCs w:val="22"/>
                <w:lang w:eastAsia="ja-JP"/>
              </w:rPr>
            </w:pPr>
          </w:p>
        </w:tc>
      </w:tr>
      <w:tr w:rsidR="009E5E66" w:rsidRPr="00AD3086" w14:paraId="0BDFEDAD" w14:textId="77777777" w:rsidTr="009E5E66">
        <w:tc>
          <w:tcPr>
            <w:tcW w:w="898" w:type="dxa"/>
            <w:tcBorders>
              <w:top w:val="single" w:sz="6" w:space="0" w:color="auto"/>
              <w:left w:val="single" w:sz="6" w:space="0" w:color="auto"/>
              <w:bottom w:val="single" w:sz="6" w:space="0" w:color="auto"/>
              <w:right w:val="single" w:sz="6" w:space="0" w:color="auto"/>
            </w:tcBorders>
            <w:hideMark/>
          </w:tcPr>
          <w:p w14:paraId="747786E8" w14:textId="078F19A2" w:rsidR="009E5E66" w:rsidRPr="00AD3086" w:rsidRDefault="009E5E66" w:rsidP="009E5E66">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2024</w:t>
            </w:r>
          </w:p>
        </w:tc>
        <w:tc>
          <w:tcPr>
            <w:tcW w:w="2053" w:type="dxa"/>
            <w:tcBorders>
              <w:top w:val="single" w:sz="6" w:space="0" w:color="auto"/>
              <w:left w:val="single" w:sz="6" w:space="0" w:color="auto"/>
              <w:bottom w:val="single" w:sz="6" w:space="0" w:color="auto"/>
              <w:right w:val="single" w:sz="6" w:space="0" w:color="auto"/>
            </w:tcBorders>
          </w:tcPr>
          <w:p w14:paraId="287F76D5" w14:textId="77777777" w:rsidR="009E5E66" w:rsidRPr="00AD3086" w:rsidRDefault="009E5E66" w:rsidP="009E5E66">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3CFE894B" w14:textId="77777777" w:rsidR="009E5E66" w:rsidRPr="00AD3086" w:rsidRDefault="009E5E66" w:rsidP="009E5E66">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0BE5D9C4" w14:textId="77777777" w:rsidR="009E5E66" w:rsidRPr="00AD3086" w:rsidRDefault="009E5E66" w:rsidP="009E5E66">
            <w:pPr>
              <w:pStyle w:val="CallanLetterBody"/>
              <w:rPr>
                <w:rFonts w:ascii="Times New Roman" w:hAnsi="Times New Roman" w:cs="Times New Roman"/>
                <w:sz w:val="22"/>
                <w:szCs w:val="22"/>
                <w:lang w:eastAsia="ja-JP"/>
              </w:rPr>
            </w:pPr>
          </w:p>
        </w:tc>
      </w:tr>
    </w:tbl>
    <w:p w14:paraId="22CFC239" w14:textId="77777777" w:rsidR="001850FA" w:rsidRPr="00AD3086" w:rsidRDefault="001850FA" w:rsidP="001850FA">
      <w:pPr>
        <w:pStyle w:val="CallanLetterBody"/>
        <w:rPr>
          <w:rFonts w:ascii="Times New Roman" w:hAnsi="Times New Roman" w:cs="Times New Roman"/>
          <w:sz w:val="22"/>
          <w:szCs w:val="22"/>
        </w:rPr>
      </w:pPr>
    </w:p>
    <w:p w14:paraId="175AC346" w14:textId="77777777" w:rsidR="001850FA" w:rsidRPr="00AD3086" w:rsidRDefault="001850FA" w:rsidP="00E44850">
      <w:pPr>
        <w:pStyle w:val="CallanLetterBody"/>
        <w:ind w:left="900"/>
        <w:jc w:val="center"/>
        <w:rPr>
          <w:rFonts w:ascii="Times New Roman" w:hAnsi="Times New Roman" w:cs="Times New Roman"/>
          <w:b/>
          <w:sz w:val="22"/>
          <w:szCs w:val="22"/>
        </w:rPr>
      </w:pPr>
      <w:r w:rsidRPr="00AD3086">
        <w:rPr>
          <w:rFonts w:ascii="Times New Roman" w:hAnsi="Times New Roman" w:cs="Times New Roman"/>
          <w:b/>
          <w:sz w:val="22"/>
          <w:szCs w:val="22"/>
        </w:rPr>
        <w:t>Total Non-US Equity excluding Emerging Markets Transitions</w:t>
      </w:r>
    </w:p>
    <w:tbl>
      <w:tblPr>
        <w:tblW w:w="918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8"/>
        <w:gridCol w:w="2053"/>
        <w:gridCol w:w="2439"/>
        <w:gridCol w:w="3790"/>
      </w:tblGrid>
      <w:tr w:rsidR="001850FA" w:rsidRPr="00AD3086" w14:paraId="75BF4BB1"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1002219C"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Year</w:t>
            </w:r>
          </w:p>
        </w:tc>
        <w:tc>
          <w:tcPr>
            <w:tcW w:w="2053" w:type="dxa"/>
            <w:tcBorders>
              <w:top w:val="single" w:sz="6" w:space="0" w:color="auto"/>
              <w:left w:val="single" w:sz="6" w:space="0" w:color="auto"/>
              <w:bottom w:val="single" w:sz="6" w:space="0" w:color="auto"/>
              <w:right w:val="single" w:sz="6" w:space="0" w:color="auto"/>
            </w:tcBorders>
            <w:vAlign w:val="bottom"/>
            <w:hideMark/>
          </w:tcPr>
          <w:p w14:paraId="3CD01498"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Transitions</w:t>
            </w:r>
          </w:p>
        </w:tc>
        <w:tc>
          <w:tcPr>
            <w:tcW w:w="2439" w:type="dxa"/>
            <w:tcBorders>
              <w:top w:val="single" w:sz="6" w:space="0" w:color="auto"/>
              <w:left w:val="single" w:sz="6" w:space="0" w:color="auto"/>
              <w:bottom w:val="single" w:sz="6" w:space="0" w:color="auto"/>
              <w:right w:val="single" w:sz="6" w:space="0" w:color="auto"/>
            </w:tcBorders>
            <w:vAlign w:val="bottom"/>
            <w:hideMark/>
          </w:tcPr>
          <w:p w14:paraId="15B2EA88"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Shares and/or Units</w:t>
            </w:r>
          </w:p>
        </w:tc>
        <w:tc>
          <w:tcPr>
            <w:tcW w:w="3790" w:type="dxa"/>
            <w:tcBorders>
              <w:top w:val="single" w:sz="6" w:space="0" w:color="auto"/>
              <w:left w:val="single" w:sz="6" w:space="0" w:color="auto"/>
              <w:bottom w:val="single" w:sz="6" w:space="0" w:color="auto"/>
              <w:right w:val="single" w:sz="6" w:space="0" w:color="auto"/>
            </w:tcBorders>
            <w:vAlign w:val="bottom"/>
            <w:hideMark/>
          </w:tcPr>
          <w:p w14:paraId="0BDC18AF"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Total Market Value (round-trip)</w:t>
            </w:r>
          </w:p>
          <w:p w14:paraId="15ABAAAC"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 millions)</w:t>
            </w:r>
          </w:p>
        </w:tc>
      </w:tr>
      <w:tr w:rsidR="00B02BB3" w:rsidRPr="00AD3086" w14:paraId="6A8BC1D7"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46C7C2E1" w14:textId="482BD25C"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2020</w:t>
            </w:r>
          </w:p>
        </w:tc>
        <w:tc>
          <w:tcPr>
            <w:tcW w:w="2053" w:type="dxa"/>
            <w:tcBorders>
              <w:top w:val="single" w:sz="6" w:space="0" w:color="auto"/>
              <w:left w:val="single" w:sz="6" w:space="0" w:color="auto"/>
              <w:bottom w:val="single" w:sz="6" w:space="0" w:color="auto"/>
              <w:right w:val="single" w:sz="6" w:space="0" w:color="auto"/>
            </w:tcBorders>
          </w:tcPr>
          <w:p w14:paraId="788C1C0F"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321D61FD"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2C44E82D"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4055F3D5"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0E98377D" w14:textId="19A75DAE"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2021</w:t>
            </w:r>
          </w:p>
        </w:tc>
        <w:tc>
          <w:tcPr>
            <w:tcW w:w="2053" w:type="dxa"/>
            <w:tcBorders>
              <w:top w:val="single" w:sz="6" w:space="0" w:color="auto"/>
              <w:left w:val="single" w:sz="6" w:space="0" w:color="auto"/>
              <w:bottom w:val="single" w:sz="6" w:space="0" w:color="auto"/>
              <w:right w:val="single" w:sz="6" w:space="0" w:color="auto"/>
            </w:tcBorders>
          </w:tcPr>
          <w:p w14:paraId="00957CD9"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01E33A6C"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0544ED72"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44ED67CA"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3C781389" w14:textId="51C33853"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2022</w:t>
            </w:r>
          </w:p>
        </w:tc>
        <w:tc>
          <w:tcPr>
            <w:tcW w:w="2053" w:type="dxa"/>
            <w:tcBorders>
              <w:top w:val="single" w:sz="6" w:space="0" w:color="auto"/>
              <w:left w:val="single" w:sz="6" w:space="0" w:color="auto"/>
              <w:bottom w:val="single" w:sz="6" w:space="0" w:color="auto"/>
              <w:right w:val="single" w:sz="6" w:space="0" w:color="auto"/>
            </w:tcBorders>
          </w:tcPr>
          <w:p w14:paraId="65923161"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347D4270"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446A8141"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5E0BC95B"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62B38DAB" w14:textId="4D984D4D"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2023</w:t>
            </w:r>
          </w:p>
        </w:tc>
        <w:tc>
          <w:tcPr>
            <w:tcW w:w="2053" w:type="dxa"/>
            <w:tcBorders>
              <w:top w:val="single" w:sz="6" w:space="0" w:color="auto"/>
              <w:left w:val="single" w:sz="6" w:space="0" w:color="auto"/>
              <w:bottom w:val="single" w:sz="6" w:space="0" w:color="auto"/>
              <w:right w:val="single" w:sz="6" w:space="0" w:color="auto"/>
            </w:tcBorders>
          </w:tcPr>
          <w:p w14:paraId="1D4EB86F"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70062F98"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385CE00B"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4858EE30"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05388D37" w14:textId="61A60F0D"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2024</w:t>
            </w:r>
          </w:p>
        </w:tc>
        <w:tc>
          <w:tcPr>
            <w:tcW w:w="2053" w:type="dxa"/>
            <w:tcBorders>
              <w:top w:val="single" w:sz="6" w:space="0" w:color="auto"/>
              <w:left w:val="single" w:sz="6" w:space="0" w:color="auto"/>
              <w:bottom w:val="single" w:sz="6" w:space="0" w:color="auto"/>
              <w:right w:val="single" w:sz="6" w:space="0" w:color="auto"/>
            </w:tcBorders>
          </w:tcPr>
          <w:p w14:paraId="658E32B2"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1B3BCDF4"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6058C3B5" w14:textId="77777777" w:rsidR="00B02BB3" w:rsidRPr="00AD3086" w:rsidRDefault="00B02BB3" w:rsidP="00B02BB3">
            <w:pPr>
              <w:pStyle w:val="CallanLetterBody"/>
              <w:rPr>
                <w:rFonts w:ascii="Times New Roman" w:hAnsi="Times New Roman" w:cs="Times New Roman"/>
                <w:sz w:val="22"/>
                <w:szCs w:val="22"/>
                <w:lang w:eastAsia="ja-JP"/>
              </w:rPr>
            </w:pPr>
          </w:p>
        </w:tc>
      </w:tr>
    </w:tbl>
    <w:p w14:paraId="16B695CF" w14:textId="77777777" w:rsidR="001850FA" w:rsidRPr="00AD3086" w:rsidRDefault="001850FA" w:rsidP="001850FA">
      <w:pPr>
        <w:pStyle w:val="CallanLetterBody"/>
        <w:rPr>
          <w:rFonts w:ascii="Times New Roman" w:hAnsi="Times New Roman" w:cs="Times New Roman"/>
          <w:sz w:val="22"/>
          <w:szCs w:val="22"/>
        </w:rPr>
      </w:pPr>
    </w:p>
    <w:p w14:paraId="759DEF07" w14:textId="77777777" w:rsidR="001850FA" w:rsidRPr="00AD3086" w:rsidRDefault="001850FA" w:rsidP="00E44850">
      <w:pPr>
        <w:pStyle w:val="CallanLetterBody"/>
        <w:ind w:left="900"/>
        <w:jc w:val="center"/>
        <w:rPr>
          <w:rFonts w:ascii="Times New Roman" w:hAnsi="Times New Roman" w:cs="Times New Roman"/>
          <w:b/>
          <w:sz w:val="22"/>
          <w:szCs w:val="22"/>
        </w:rPr>
      </w:pPr>
      <w:r w:rsidRPr="00AD3086">
        <w:rPr>
          <w:rFonts w:ascii="Times New Roman" w:hAnsi="Times New Roman" w:cs="Times New Roman"/>
          <w:b/>
          <w:sz w:val="22"/>
          <w:szCs w:val="22"/>
        </w:rPr>
        <w:t>Total Emerging Markets Transitions</w:t>
      </w:r>
    </w:p>
    <w:tbl>
      <w:tblPr>
        <w:tblW w:w="918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8"/>
        <w:gridCol w:w="2053"/>
        <w:gridCol w:w="2439"/>
        <w:gridCol w:w="3790"/>
      </w:tblGrid>
      <w:tr w:rsidR="001850FA" w:rsidRPr="00AD3086" w14:paraId="68B59D87"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46E7CEA9"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Year</w:t>
            </w:r>
          </w:p>
        </w:tc>
        <w:tc>
          <w:tcPr>
            <w:tcW w:w="2053" w:type="dxa"/>
            <w:tcBorders>
              <w:top w:val="single" w:sz="6" w:space="0" w:color="auto"/>
              <w:left w:val="single" w:sz="6" w:space="0" w:color="auto"/>
              <w:bottom w:val="single" w:sz="6" w:space="0" w:color="auto"/>
              <w:right w:val="single" w:sz="6" w:space="0" w:color="auto"/>
            </w:tcBorders>
            <w:vAlign w:val="bottom"/>
            <w:hideMark/>
          </w:tcPr>
          <w:p w14:paraId="45F0119F"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Transitions</w:t>
            </w:r>
          </w:p>
        </w:tc>
        <w:tc>
          <w:tcPr>
            <w:tcW w:w="2439" w:type="dxa"/>
            <w:tcBorders>
              <w:top w:val="single" w:sz="6" w:space="0" w:color="auto"/>
              <w:left w:val="single" w:sz="6" w:space="0" w:color="auto"/>
              <w:bottom w:val="single" w:sz="6" w:space="0" w:color="auto"/>
              <w:right w:val="single" w:sz="6" w:space="0" w:color="auto"/>
            </w:tcBorders>
            <w:vAlign w:val="bottom"/>
            <w:hideMark/>
          </w:tcPr>
          <w:p w14:paraId="25E0CDA4"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Shares and/or Units</w:t>
            </w:r>
          </w:p>
        </w:tc>
        <w:tc>
          <w:tcPr>
            <w:tcW w:w="3790" w:type="dxa"/>
            <w:tcBorders>
              <w:top w:val="single" w:sz="6" w:space="0" w:color="auto"/>
              <w:left w:val="single" w:sz="6" w:space="0" w:color="auto"/>
              <w:bottom w:val="single" w:sz="6" w:space="0" w:color="auto"/>
              <w:right w:val="single" w:sz="6" w:space="0" w:color="auto"/>
            </w:tcBorders>
            <w:vAlign w:val="bottom"/>
            <w:hideMark/>
          </w:tcPr>
          <w:p w14:paraId="3C3DCDFE"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Total Market Value (round-trip)</w:t>
            </w:r>
          </w:p>
          <w:p w14:paraId="2A1452B4"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 millions)</w:t>
            </w:r>
          </w:p>
        </w:tc>
      </w:tr>
      <w:tr w:rsidR="00B02BB3" w:rsidRPr="00AD3086" w14:paraId="27A8E441"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1A693197" w14:textId="292914B8"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lastRenderedPageBreak/>
              <w:t>2020</w:t>
            </w:r>
          </w:p>
        </w:tc>
        <w:tc>
          <w:tcPr>
            <w:tcW w:w="2053" w:type="dxa"/>
            <w:tcBorders>
              <w:top w:val="single" w:sz="6" w:space="0" w:color="auto"/>
              <w:left w:val="single" w:sz="6" w:space="0" w:color="auto"/>
              <w:bottom w:val="single" w:sz="6" w:space="0" w:color="auto"/>
              <w:right w:val="single" w:sz="6" w:space="0" w:color="auto"/>
            </w:tcBorders>
          </w:tcPr>
          <w:p w14:paraId="50A036C3"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2D61A691"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163FC658"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58352D0F"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154953A1" w14:textId="051A7258"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2021</w:t>
            </w:r>
          </w:p>
        </w:tc>
        <w:tc>
          <w:tcPr>
            <w:tcW w:w="2053" w:type="dxa"/>
            <w:tcBorders>
              <w:top w:val="single" w:sz="6" w:space="0" w:color="auto"/>
              <w:left w:val="single" w:sz="6" w:space="0" w:color="auto"/>
              <w:bottom w:val="single" w:sz="6" w:space="0" w:color="auto"/>
              <w:right w:val="single" w:sz="6" w:space="0" w:color="auto"/>
            </w:tcBorders>
          </w:tcPr>
          <w:p w14:paraId="3919FBF0"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34E305B9"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045F5464"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28B8AD23"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0B0E8327" w14:textId="5FB4F0A3"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2022</w:t>
            </w:r>
          </w:p>
        </w:tc>
        <w:tc>
          <w:tcPr>
            <w:tcW w:w="2053" w:type="dxa"/>
            <w:tcBorders>
              <w:top w:val="single" w:sz="6" w:space="0" w:color="auto"/>
              <w:left w:val="single" w:sz="6" w:space="0" w:color="auto"/>
              <w:bottom w:val="single" w:sz="6" w:space="0" w:color="auto"/>
              <w:right w:val="single" w:sz="6" w:space="0" w:color="auto"/>
            </w:tcBorders>
          </w:tcPr>
          <w:p w14:paraId="46CA1575"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51A5FC60"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67CFC4AA"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46E4E0C7"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4FD6E976" w14:textId="4EA2B4DF"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2023</w:t>
            </w:r>
          </w:p>
        </w:tc>
        <w:tc>
          <w:tcPr>
            <w:tcW w:w="2053" w:type="dxa"/>
            <w:tcBorders>
              <w:top w:val="single" w:sz="6" w:space="0" w:color="auto"/>
              <w:left w:val="single" w:sz="6" w:space="0" w:color="auto"/>
              <w:bottom w:val="single" w:sz="6" w:space="0" w:color="auto"/>
              <w:right w:val="single" w:sz="6" w:space="0" w:color="auto"/>
            </w:tcBorders>
          </w:tcPr>
          <w:p w14:paraId="02C7343B"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2F2B5F2D"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2DEF0D7B"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25008FF2"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55901BDE" w14:textId="03EAEB86"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2024</w:t>
            </w:r>
          </w:p>
        </w:tc>
        <w:tc>
          <w:tcPr>
            <w:tcW w:w="2053" w:type="dxa"/>
            <w:tcBorders>
              <w:top w:val="single" w:sz="6" w:space="0" w:color="auto"/>
              <w:left w:val="single" w:sz="6" w:space="0" w:color="auto"/>
              <w:bottom w:val="single" w:sz="6" w:space="0" w:color="auto"/>
              <w:right w:val="single" w:sz="6" w:space="0" w:color="auto"/>
            </w:tcBorders>
          </w:tcPr>
          <w:p w14:paraId="1489EADE"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0A040A9D"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5817D2D8" w14:textId="77777777" w:rsidR="00B02BB3" w:rsidRPr="00AD3086" w:rsidRDefault="00B02BB3" w:rsidP="00B02BB3">
            <w:pPr>
              <w:pStyle w:val="CallanLetterBody"/>
              <w:rPr>
                <w:rFonts w:ascii="Times New Roman" w:hAnsi="Times New Roman" w:cs="Times New Roman"/>
                <w:sz w:val="22"/>
                <w:szCs w:val="22"/>
                <w:lang w:eastAsia="ja-JP"/>
              </w:rPr>
            </w:pPr>
          </w:p>
        </w:tc>
      </w:tr>
    </w:tbl>
    <w:p w14:paraId="219F0AD6" w14:textId="77777777" w:rsidR="001850FA" w:rsidRDefault="001850FA" w:rsidP="001850FA">
      <w:pPr>
        <w:pStyle w:val="CallanLetterBody"/>
        <w:rPr>
          <w:rFonts w:ascii="Times New Roman" w:hAnsi="Times New Roman" w:cs="Times New Roman"/>
          <w:b/>
          <w:sz w:val="22"/>
          <w:szCs w:val="22"/>
        </w:rPr>
      </w:pPr>
    </w:p>
    <w:p w14:paraId="39C168FC" w14:textId="77777777" w:rsidR="00626A62" w:rsidRDefault="00626A62" w:rsidP="001850FA">
      <w:pPr>
        <w:pStyle w:val="CallanLetterBody"/>
        <w:rPr>
          <w:rFonts w:ascii="Times New Roman" w:hAnsi="Times New Roman" w:cs="Times New Roman"/>
          <w:b/>
          <w:sz w:val="22"/>
          <w:szCs w:val="22"/>
        </w:rPr>
      </w:pPr>
    </w:p>
    <w:p w14:paraId="368705A5" w14:textId="77777777" w:rsidR="00626A62" w:rsidRDefault="00626A62" w:rsidP="001850FA">
      <w:pPr>
        <w:pStyle w:val="CallanLetterBody"/>
        <w:rPr>
          <w:rFonts w:ascii="Times New Roman" w:hAnsi="Times New Roman" w:cs="Times New Roman"/>
          <w:b/>
          <w:sz w:val="22"/>
          <w:szCs w:val="22"/>
        </w:rPr>
      </w:pPr>
    </w:p>
    <w:p w14:paraId="41B987F9" w14:textId="77777777" w:rsidR="00626A62" w:rsidRDefault="00626A62" w:rsidP="001850FA">
      <w:pPr>
        <w:pStyle w:val="CallanLetterBody"/>
        <w:rPr>
          <w:rFonts w:ascii="Times New Roman" w:hAnsi="Times New Roman" w:cs="Times New Roman"/>
          <w:b/>
          <w:sz w:val="22"/>
          <w:szCs w:val="22"/>
        </w:rPr>
      </w:pPr>
    </w:p>
    <w:p w14:paraId="38769237" w14:textId="77777777" w:rsidR="00626A62" w:rsidRDefault="00626A62" w:rsidP="001850FA">
      <w:pPr>
        <w:pStyle w:val="CallanLetterBody"/>
        <w:rPr>
          <w:rFonts w:ascii="Times New Roman" w:hAnsi="Times New Roman" w:cs="Times New Roman"/>
          <w:b/>
          <w:sz w:val="22"/>
          <w:szCs w:val="22"/>
        </w:rPr>
      </w:pPr>
    </w:p>
    <w:p w14:paraId="613BFA49" w14:textId="77777777" w:rsidR="00626A62" w:rsidRPr="00AD3086" w:rsidRDefault="00626A62" w:rsidP="001850FA">
      <w:pPr>
        <w:pStyle w:val="CallanLetterBody"/>
        <w:rPr>
          <w:rFonts w:ascii="Times New Roman" w:hAnsi="Times New Roman" w:cs="Times New Roman"/>
          <w:b/>
          <w:sz w:val="22"/>
          <w:szCs w:val="22"/>
        </w:rPr>
      </w:pPr>
    </w:p>
    <w:p w14:paraId="6D6F7800" w14:textId="20E1182C" w:rsidR="001850FA" w:rsidRPr="00AD3086" w:rsidRDefault="001850FA" w:rsidP="00626A62">
      <w:pPr>
        <w:pStyle w:val="CallanLetterBody"/>
        <w:ind w:left="900"/>
        <w:jc w:val="center"/>
        <w:rPr>
          <w:rFonts w:ascii="Times New Roman" w:hAnsi="Times New Roman" w:cs="Times New Roman"/>
          <w:b/>
          <w:sz w:val="22"/>
          <w:szCs w:val="22"/>
        </w:rPr>
      </w:pPr>
      <w:r w:rsidRPr="00AD3086">
        <w:rPr>
          <w:rFonts w:ascii="Times New Roman" w:hAnsi="Times New Roman" w:cs="Times New Roman"/>
          <w:b/>
          <w:sz w:val="22"/>
          <w:szCs w:val="22"/>
        </w:rPr>
        <w:t>Total US Domestic Fixed Income Transitions</w:t>
      </w:r>
    </w:p>
    <w:tbl>
      <w:tblPr>
        <w:tblW w:w="918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8"/>
        <w:gridCol w:w="2053"/>
        <w:gridCol w:w="2439"/>
        <w:gridCol w:w="3790"/>
      </w:tblGrid>
      <w:tr w:rsidR="001850FA" w:rsidRPr="00AD3086" w14:paraId="5F136E0D"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685B840B"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Year</w:t>
            </w:r>
          </w:p>
        </w:tc>
        <w:tc>
          <w:tcPr>
            <w:tcW w:w="2053" w:type="dxa"/>
            <w:tcBorders>
              <w:top w:val="single" w:sz="6" w:space="0" w:color="auto"/>
              <w:left w:val="single" w:sz="6" w:space="0" w:color="auto"/>
              <w:bottom w:val="single" w:sz="6" w:space="0" w:color="auto"/>
              <w:right w:val="single" w:sz="6" w:space="0" w:color="auto"/>
            </w:tcBorders>
            <w:vAlign w:val="bottom"/>
            <w:hideMark/>
          </w:tcPr>
          <w:p w14:paraId="19E59781"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Transitions</w:t>
            </w:r>
          </w:p>
        </w:tc>
        <w:tc>
          <w:tcPr>
            <w:tcW w:w="2439" w:type="dxa"/>
            <w:tcBorders>
              <w:top w:val="single" w:sz="6" w:space="0" w:color="auto"/>
              <w:left w:val="single" w:sz="6" w:space="0" w:color="auto"/>
              <w:bottom w:val="single" w:sz="6" w:space="0" w:color="auto"/>
              <w:right w:val="single" w:sz="6" w:space="0" w:color="auto"/>
            </w:tcBorders>
            <w:vAlign w:val="bottom"/>
            <w:hideMark/>
          </w:tcPr>
          <w:p w14:paraId="17F1ECDC"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Shares and/or Units</w:t>
            </w:r>
          </w:p>
        </w:tc>
        <w:tc>
          <w:tcPr>
            <w:tcW w:w="3790" w:type="dxa"/>
            <w:tcBorders>
              <w:top w:val="single" w:sz="6" w:space="0" w:color="auto"/>
              <w:left w:val="single" w:sz="6" w:space="0" w:color="auto"/>
              <w:bottom w:val="single" w:sz="6" w:space="0" w:color="auto"/>
              <w:right w:val="single" w:sz="6" w:space="0" w:color="auto"/>
            </w:tcBorders>
            <w:vAlign w:val="bottom"/>
            <w:hideMark/>
          </w:tcPr>
          <w:p w14:paraId="371861DB"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Total Market Value (round-trip)</w:t>
            </w:r>
          </w:p>
          <w:p w14:paraId="3D6ECF4C"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 millions)</w:t>
            </w:r>
          </w:p>
        </w:tc>
      </w:tr>
      <w:tr w:rsidR="00B02BB3" w:rsidRPr="00AD3086" w14:paraId="3D512677"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0771C197" w14:textId="039C2E32"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2020</w:t>
            </w:r>
          </w:p>
        </w:tc>
        <w:tc>
          <w:tcPr>
            <w:tcW w:w="2053" w:type="dxa"/>
            <w:tcBorders>
              <w:top w:val="single" w:sz="6" w:space="0" w:color="auto"/>
              <w:left w:val="single" w:sz="6" w:space="0" w:color="auto"/>
              <w:bottom w:val="single" w:sz="6" w:space="0" w:color="auto"/>
              <w:right w:val="single" w:sz="6" w:space="0" w:color="auto"/>
            </w:tcBorders>
          </w:tcPr>
          <w:p w14:paraId="321C81AB"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0AA73F5C"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4D3675C7"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623672CE"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6D3D6E88" w14:textId="678AE269"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2021</w:t>
            </w:r>
          </w:p>
        </w:tc>
        <w:tc>
          <w:tcPr>
            <w:tcW w:w="2053" w:type="dxa"/>
            <w:tcBorders>
              <w:top w:val="single" w:sz="6" w:space="0" w:color="auto"/>
              <w:left w:val="single" w:sz="6" w:space="0" w:color="auto"/>
              <w:bottom w:val="single" w:sz="6" w:space="0" w:color="auto"/>
              <w:right w:val="single" w:sz="6" w:space="0" w:color="auto"/>
            </w:tcBorders>
          </w:tcPr>
          <w:p w14:paraId="68C6464C"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1983CB38"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7017F59D"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10BCF99C"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5DDF42E5" w14:textId="286F6780"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2022</w:t>
            </w:r>
          </w:p>
        </w:tc>
        <w:tc>
          <w:tcPr>
            <w:tcW w:w="2053" w:type="dxa"/>
            <w:tcBorders>
              <w:top w:val="single" w:sz="6" w:space="0" w:color="auto"/>
              <w:left w:val="single" w:sz="6" w:space="0" w:color="auto"/>
              <w:bottom w:val="single" w:sz="6" w:space="0" w:color="auto"/>
              <w:right w:val="single" w:sz="6" w:space="0" w:color="auto"/>
            </w:tcBorders>
          </w:tcPr>
          <w:p w14:paraId="591620E8"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40F95CB1"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3965C82B"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40096F93"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3CC07CEF" w14:textId="0D58CED3"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2023</w:t>
            </w:r>
          </w:p>
        </w:tc>
        <w:tc>
          <w:tcPr>
            <w:tcW w:w="2053" w:type="dxa"/>
            <w:tcBorders>
              <w:top w:val="single" w:sz="6" w:space="0" w:color="auto"/>
              <w:left w:val="single" w:sz="6" w:space="0" w:color="auto"/>
              <w:bottom w:val="single" w:sz="6" w:space="0" w:color="auto"/>
              <w:right w:val="single" w:sz="6" w:space="0" w:color="auto"/>
            </w:tcBorders>
          </w:tcPr>
          <w:p w14:paraId="3F85BD8F"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08C5DD89"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29D0884B"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0BBEAABE"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450A3B6F" w14:textId="4D8010A1"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2024</w:t>
            </w:r>
          </w:p>
        </w:tc>
        <w:tc>
          <w:tcPr>
            <w:tcW w:w="2053" w:type="dxa"/>
            <w:tcBorders>
              <w:top w:val="single" w:sz="6" w:space="0" w:color="auto"/>
              <w:left w:val="single" w:sz="6" w:space="0" w:color="auto"/>
              <w:bottom w:val="single" w:sz="6" w:space="0" w:color="auto"/>
              <w:right w:val="single" w:sz="6" w:space="0" w:color="auto"/>
            </w:tcBorders>
          </w:tcPr>
          <w:p w14:paraId="3496F3C8"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1E130D0F"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5BE8C446" w14:textId="77777777" w:rsidR="00B02BB3" w:rsidRPr="00AD3086" w:rsidRDefault="00B02BB3" w:rsidP="00B02BB3">
            <w:pPr>
              <w:pStyle w:val="CallanLetterBody"/>
              <w:rPr>
                <w:rFonts w:ascii="Times New Roman" w:hAnsi="Times New Roman" w:cs="Times New Roman"/>
                <w:sz w:val="22"/>
                <w:szCs w:val="22"/>
                <w:lang w:eastAsia="ja-JP"/>
              </w:rPr>
            </w:pPr>
          </w:p>
        </w:tc>
      </w:tr>
    </w:tbl>
    <w:p w14:paraId="37747E59" w14:textId="77777777" w:rsidR="006953C2" w:rsidRPr="00AD3086" w:rsidRDefault="006953C2" w:rsidP="001850FA">
      <w:pPr>
        <w:pStyle w:val="CallanLetterBody"/>
        <w:rPr>
          <w:rFonts w:ascii="Times New Roman" w:hAnsi="Times New Roman" w:cs="Times New Roman"/>
          <w:sz w:val="22"/>
          <w:szCs w:val="22"/>
        </w:rPr>
      </w:pPr>
    </w:p>
    <w:p w14:paraId="68429120" w14:textId="77777777" w:rsidR="001850FA" w:rsidRPr="00AD3086" w:rsidRDefault="001850FA" w:rsidP="00E44850">
      <w:pPr>
        <w:pStyle w:val="CallanLetterBody"/>
        <w:ind w:left="900"/>
        <w:jc w:val="center"/>
        <w:rPr>
          <w:rFonts w:ascii="Times New Roman" w:hAnsi="Times New Roman" w:cs="Times New Roman"/>
          <w:b/>
          <w:sz w:val="22"/>
          <w:szCs w:val="22"/>
        </w:rPr>
      </w:pPr>
      <w:r w:rsidRPr="00AD3086">
        <w:rPr>
          <w:rFonts w:ascii="Times New Roman" w:hAnsi="Times New Roman" w:cs="Times New Roman"/>
          <w:b/>
          <w:sz w:val="22"/>
          <w:szCs w:val="22"/>
        </w:rPr>
        <w:t>Total Non-US Fixed Income Transitions</w:t>
      </w:r>
    </w:p>
    <w:tbl>
      <w:tblPr>
        <w:tblW w:w="918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8"/>
        <w:gridCol w:w="2053"/>
        <w:gridCol w:w="2439"/>
        <w:gridCol w:w="3790"/>
      </w:tblGrid>
      <w:tr w:rsidR="001850FA" w:rsidRPr="00AD3086" w14:paraId="54C895E8"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5CC6711C"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Year</w:t>
            </w:r>
          </w:p>
        </w:tc>
        <w:tc>
          <w:tcPr>
            <w:tcW w:w="2053" w:type="dxa"/>
            <w:tcBorders>
              <w:top w:val="single" w:sz="6" w:space="0" w:color="auto"/>
              <w:left w:val="single" w:sz="6" w:space="0" w:color="auto"/>
              <w:bottom w:val="single" w:sz="6" w:space="0" w:color="auto"/>
              <w:right w:val="single" w:sz="6" w:space="0" w:color="auto"/>
            </w:tcBorders>
            <w:vAlign w:val="bottom"/>
            <w:hideMark/>
          </w:tcPr>
          <w:p w14:paraId="43EE1C02"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Transitions</w:t>
            </w:r>
          </w:p>
        </w:tc>
        <w:tc>
          <w:tcPr>
            <w:tcW w:w="2439" w:type="dxa"/>
            <w:tcBorders>
              <w:top w:val="single" w:sz="6" w:space="0" w:color="auto"/>
              <w:left w:val="single" w:sz="6" w:space="0" w:color="auto"/>
              <w:bottom w:val="single" w:sz="6" w:space="0" w:color="auto"/>
              <w:right w:val="single" w:sz="6" w:space="0" w:color="auto"/>
            </w:tcBorders>
            <w:vAlign w:val="bottom"/>
            <w:hideMark/>
          </w:tcPr>
          <w:p w14:paraId="20B55497"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Shares and/or Units</w:t>
            </w:r>
          </w:p>
        </w:tc>
        <w:tc>
          <w:tcPr>
            <w:tcW w:w="3790" w:type="dxa"/>
            <w:tcBorders>
              <w:top w:val="single" w:sz="6" w:space="0" w:color="auto"/>
              <w:left w:val="single" w:sz="6" w:space="0" w:color="auto"/>
              <w:bottom w:val="single" w:sz="6" w:space="0" w:color="auto"/>
              <w:right w:val="single" w:sz="6" w:space="0" w:color="auto"/>
            </w:tcBorders>
            <w:vAlign w:val="bottom"/>
            <w:hideMark/>
          </w:tcPr>
          <w:p w14:paraId="677AF2DB"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Total Market Value (round-trip)</w:t>
            </w:r>
          </w:p>
          <w:p w14:paraId="72C398C4"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 millions)</w:t>
            </w:r>
          </w:p>
        </w:tc>
      </w:tr>
      <w:tr w:rsidR="00B02BB3" w:rsidRPr="00AD3086" w14:paraId="59941D86"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2E2BC51E" w14:textId="18197427"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2020</w:t>
            </w:r>
          </w:p>
        </w:tc>
        <w:tc>
          <w:tcPr>
            <w:tcW w:w="2053" w:type="dxa"/>
            <w:tcBorders>
              <w:top w:val="single" w:sz="6" w:space="0" w:color="auto"/>
              <w:left w:val="single" w:sz="6" w:space="0" w:color="auto"/>
              <w:bottom w:val="single" w:sz="6" w:space="0" w:color="auto"/>
              <w:right w:val="single" w:sz="6" w:space="0" w:color="auto"/>
            </w:tcBorders>
          </w:tcPr>
          <w:p w14:paraId="6035CF96"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0B699678"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6CBE3F6D"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62DACC36"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223D914C" w14:textId="7640864C"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2021</w:t>
            </w:r>
          </w:p>
        </w:tc>
        <w:tc>
          <w:tcPr>
            <w:tcW w:w="2053" w:type="dxa"/>
            <w:tcBorders>
              <w:top w:val="single" w:sz="6" w:space="0" w:color="auto"/>
              <w:left w:val="single" w:sz="6" w:space="0" w:color="auto"/>
              <w:bottom w:val="single" w:sz="6" w:space="0" w:color="auto"/>
              <w:right w:val="single" w:sz="6" w:space="0" w:color="auto"/>
            </w:tcBorders>
          </w:tcPr>
          <w:p w14:paraId="2EFBCE80"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0D2DDFB1"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33EB3EF3"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6633B5EB"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7ED92EF2" w14:textId="06207806"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2022</w:t>
            </w:r>
          </w:p>
        </w:tc>
        <w:tc>
          <w:tcPr>
            <w:tcW w:w="2053" w:type="dxa"/>
            <w:tcBorders>
              <w:top w:val="single" w:sz="6" w:space="0" w:color="auto"/>
              <w:left w:val="single" w:sz="6" w:space="0" w:color="auto"/>
              <w:bottom w:val="single" w:sz="6" w:space="0" w:color="auto"/>
              <w:right w:val="single" w:sz="6" w:space="0" w:color="auto"/>
            </w:tcBorders>
          </w:tcPr>
          <w:p w14:paraId="6CEAF95D"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0D6D63F1"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389FD178"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19CCD465"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68D6E397" w14:textId="4156490F"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2023</w:t>
            </w:r>
          </w:p>
        </w:tc>
        <w:tc>
          <w:tcPr>
            <w:tcW w:w="2053" w:type="dxa"/>
            <w:tcBorders>
              <w:top w:val="single" w:sz="6" w:space="0" w:color="auto"/>
              <w:left w:val="single" w:sz="6" w:space="0" w:color="auto"/>
              <w:bottom w:val="single" w:sz="6" w:space="0" w:color="auto"/>
              <w:right w:val="single" w:sz="6" w:space="0" w:color="auto"/>
            </w:tcBorders>
          </w:tcPr>
          <w:p w14:paraId="16E6154A"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13CB6DE9"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7E4435B1" w14:textId="77777777" w:rsidR="00B02BB3" w:rsidRPr="00AD3086" w:rsidRDefault="00B02BB3" w:rsidP="00B02BB3">
            <w:pPr>
              <w:pStyle w:val="CallanLetterBody"/>
              <w:rPr>
                <w:rFonts w:ascii="Times New Roman" w:hAnsi="Times New Roman" w:cs="Times New Roman"/>
                <w:sz w:val="22"/>
                <w:szCs w:val="22"/>
                <w:lang w:eastAsia="ja-JP"/>
              </w:rPr>
            </w:pPr>
          </w:p>
        </w:tc>
      </w:tr>
      <w:tr w:rsidR="00B02BB3" w:rsidRPr="00AD3086" w14:paraId="28772EB5" w14:textId="77777777" w:rsidTr="00B02BB3">
        <w:tc>
          <w:tcPr>
            <w:tcW w:w="898" w:type="dxa"/>
            <w:tcBorders>
              <w:top w:val="single" w:sz="6" w:space="0" w:color="auto"/>
              <w:left w:val="single" w:sz="6" w:space="0" w:color="auto"/>
              <w:bottom w:val="single" w:sz="6" w:space="0" w:color="auto"/>
              <w:right w:val="single" w:sz="6" w:space="0" w:color="auto"/>
            </w:tcBorders>
            <w:hideMark/>
          </w:tcPr>
          <w:p w14:paraId="61FCDB5D" w14:textId="271355DB" w:rsidR="00B02BB3" w:rsidRPr="00AD3086" w:rsidRDefault="00B02BB3" w:rsidP="00B02BB3">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2024</w:t>
            </w:r>
          </w:p>
        </w:tc>
        <w:tc>
          <w:tcPr>
            <w:tcW w:w="2053" w:type="dxa"/>
            <w:tcBorders>
              <w:top w:val="single" w:sz="6" w:space="0" w:color="auto"/>
              <w:left w:val="single" w:sz="6" w:space="0" w:color="auto"/>
              <w:bottom w:val="single" w:sz="6" w:space="0" w:color="auto"/>
              <w:right w:val="single" w:sz="6" w:space="0" w:color="auto"/>
            </w:tcBorders>
          </w:tcPr>
          <w:p w14:paraId="3C787339" w14:textId="77777777" w:rsidR="00B02BB3" w:rsidRPr="00AD3086" w:rsidRDefault="00B02BB3" w:rsidP="00B02BB3">
            <w:pPr>
              <w:pStyle w:val="CallanLetterBody"/>
              <w:rPr>
                <w:rFonts w:ascii="Times New Roman" w:hAnsi="Times New Roman" w:cs="Times New Roman"/>
                <w:sz w:val="22"/>
                <w:szCs w:val="22"/>
                <w:lang w:eastAsia="ja-JP"/>
              </w:rPr>
            </w:pPr>
          </w:p>
        </w:tc>
        <w:tc>
          <w:tcPr>
            <w:tcW w:w="2439" w:type="dxa"/>
            <w:tcBorders>
              <w:top w:val="single" w:sz="6" w:space="0" w:color="auto"/>
              <w:left w:val="single" w:sz="6" w:space="0" w:color="auto"/>
              <w:bottom w:val="single" w:sz="6" w:space="0" w:color="auto"/>
              <w:right w:val="single" w:sz="6" w:space="0" w:color="auto"/>
            </w:tcBorders>
          </w:tcPr>
          <w:p w14:paraId="73E935E2" w14:textId="77777777" w:rsidR="00B02BB3" w:rsidRPr="00AD3086" w:rsidRDefault="00B02BB3" w:rsidP="00B02BB3">
            <w:pPr>
              <w:pStyle w:val="CallanLetterBody"/>
              <w:rPr>
                <w:rFonts w:ascii="Times New Roman" w:hAnsi="Times New Roman" w:cs="Times New Roman"/>
                <w:sz w:val="22"/>
                <w:szCs w:val="22"/>
                <w:lang w:eastAsia="ja-JP"/>
              </w:rPr>
            </w:pPr>
          </w:p>
        </w:tc>
        <w:tc>
          <w:tcPr>
            <w:tcW w:w="3790" w:type="dxa"/>
            <w:tcBorders>
              <w:top w:val="single" w:sz="6" w:space="0" w:color="auto"/>
              <w:left w:val="single" w:sz="6" w:space="0" w:color="auto"/>
              <w:bottom w:val="single" w:sz="6" w:space="0" w:color="auto"/>
              <w:right w:val="single" w:sz="6" w:space="0" w:color="auto"/>
            </w:tcBorders>
          </w:tcPr>
          <w:p w14:paraId="54C519AF" w14:textId="77777777" w:rsidR="00B02BB3" w:rsidRPr="00AD3086" w:rsidRDefault="00B02BB3" w:rsidP="00B02BB3">
            <w:pPr>
              <w:pStyle w:val="CallanLetterBody"/>
              <w:rPr>
                <w:rFonts w:ascii="Times New Roman" w:hAnsi="Times New Roman" w:cs="Times New Roman"/>
                <w:sz w:val="22"/>
                <w:szCs w:val="22"/>
                <w:lang w:eastAsia="ja-JP"/>
              </w:rPr>
            </w:pPr>
          </w:p>
        </w:tc>
      </w:tr>
    </w:tbl>
    <w:p w14:paraId="03518BF9" w14:textId="77777777" w:rsidR="00E44850" w:rsidRPr="00AD3086" w:rsidRDefault="00E44850" w:rsidP="001850FA">
      <w:pPr>
        <w:pStyle w:val="CallanLetterBody"/>
        <w:rPr>
          <w:rFonts w:ascii="Times New Roman" w:hAnsi="Times New Roman" w:cs="Times New Roman"/>
          <w:sz w:val="22"/>
          <w:szCs w:val="22"/>
        </w:rPr>
      </w:pPr>
    </w:p>
    <w:p w14:paraId="79E87E2D" w14:textId="240A3774"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Please indicate the total number of transition management mandates completed over the last three years ending December 31, 20</w:t>
      </w:r>
      <w:r w:rsidR="00E44850" w:rsidRPr="00AD3086">
        <w:rPr>
          <w:rFonts w:ascii="Times New Roman" w:hAnsi="Times New Roman" w:cs="Times New Roman"/>
          <w:sz w:val="22"/>
          <w:szCs w:val="22"/>
        </w:rPr>
        <w:t>24</w:t>
      </w:r>
      <w:r w:rsidRPr="00AD3086">
        <w:rPr>
          <w:rFonts w:ascii="Times New Roman" w:hAnsi="Times New Roman" w:cs="Times New Roman"/>
          <w:sz w:val="22"/>
          <w:szCs w:val="22"/>
        </w:rPr>
        <w:t xml:space="preserve"> in the following table:</w:t>
      </w:r>
    </w:p>
    <w:p w14:paraId="673D750A" w14:textId="77777777" w:rsidR="001850FA" w:rsidRPr="00AD3086" w:rsidRDefault="001850FA" w:rsidP="001850FA">
      <w:pPr>
        <w:pStyle w:val="CallanLetterBody"/>
        <w:rPr>
          <w:rFonts w:ascii="Times New Roman" w:hAnsi="Times New Roman" w:cs="Times New Roman"/>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2016"/>
        <w:gridCol w:w="4284"/>
      </w:tblGrid>
      <w:tr w:rsidR="001850FA" w:rsidRPr="00AD3086" w14:paraId="77B6BD09" w14:textId="77777777" w:rsidTr="00A07C7F">
        <w:tc>
          <w:tcPr>
            <w:tcW w:w="2880" w:type="dxa"/>
            <w:tcBorders>
              <w:top w:val="single" w:sz="4" w:space="0" w:color="auto"/>
              <w:left w:val="single" w:sz="4" w:space="0" w:color="auto"/>
              <w:bottom w:val="single" w:sz="4" w:space="0" w:color="auto"/>
              <w:right w:val="single" w:sz="4" w:space="0" w:color="auto"/>
            </w:tcBorders>
            <w:hideMark/>
          </w:tcPr>
          <w:p w14:paraId="3BBFE1AA"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Market Value Size</w:t>
            </w:r>
          </w:p>
          <w:p w14:paraId="4B411937"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(round-trip)</w:t>
            </w:r>
          </w:p>
        </w:tc>
        <w:tc>
          <w:tcPr>
            <w:tcW w:w="2016" w:type="dxa"/>
            <w:tcBorders>
              <w:top w:val="single" w:sz="4" w:space="0" w:color="auto"/>
              <w:left w:val="single" w:sz="4" w:space="0" w:color="auto"/>
              <w:bottom w:val="single" w:sz="4" w:space="0" w:color="auto"/>
              <w:right w:val="single" w:sz="4" w:space="0" w:color="auto"/>
            </w:tcBorders>
            <w:hideMark/>
          </w:tcPr>
          <w:p w14:paraId="1B712062"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Number of Transitions</w:t>
            </w:r>
          </w:p>
        </w:tc>
        <w:tc>
          <w:tcPr>
            <w:tcW w:w="4284" w:type="dxa"/>
            <w:tcBorders>
              <w:top w:val="single" w:sz="4" w:space="0" w:color="auto"/>
              <w:left w:val="single" w:sz="4" w:space="0" w:color="auto"/>
              <w:bottom w:val="single" w:sz="4" w:space="0" w:color="auto"/>
              <w:right w:val="single" w:sz="4" w:space="0" w:color="auto"/>
            </w:tcBorders>
            <w:hideMark/>
          </w:tcPr>
          <w:p w14:paraId="5DF41B6D"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 xml:space="preserve">Total Market Value </w:t>
            </w:r>
          </w:p>
          <w:p w14:paraId="78CD1DE7"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(round-trip)</w:t>
            </w:r>
          </w:p>
          <w:p w14:paraId="70012A0A"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 millions)</w:t>
            </w:r>
          </w:p>
        </w:tc>
      </w:tr>
      <w:tr w:rsidR="001850FA" w:rsidRPr="00AD3086" w14:paraId="63A28B09" w14:textId="77777777" w:rsidTr="00A07C7F">
        <w:tc>
          <w:tcPr>
            <w:tcW w:w="2880" w:type="dxa"/>
            <w:tcBorders>
              <w:top w:val="single" w:sz="4" w:space="0" w:color="auto"/>
              <w:left w:val="single" w:sz="4" w:space="0" w:color="auto"/>
              <w:bottom w:val="single" w:sz="4" w:space="0" w:color="auto"/>
              <w:right w:val="single" w:sz="4" w:space="0" w:color="auto"/>
            </w:tcBorders>
            <w:hideMark/>
          </w:tcPr>
          <w:p w14:paraId="387F08C4"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Less than $100 million</w:t>
            </w:r>
          </w:p>
        </w:tc>
        <w:tc>
          <w:tcPr>
            <w:tcW w:w="2016" w:type="dxa"/>
            <w:tcBorders>
              <w:top w:val="single" w:sz="4" w:space="0" w:color="auto"/>
              <w:left w:val="single" w:sz="4" w:space="0" w:color="auto"/>
              <w:bottom w:val="single" w:sz="4" w:space="0" w:color="auto"/>
              <w:right w:val="single" w:sz="4" w:space="0" w:color="auto"/>
            </w:tcBorders>
          </w:tcPr>
          <w:p w14:paraId="7C8022D6" w14:textId="77777777" w:rsidR="001850FA" w:rsidRPr="00AD3086" w:rsidRDefault="001850FA">
            <w:pPr>
              <w:pStyle w:val="CallanLetterBody"/>
              <w:rPr>
                <w:rFonts w:ascii="Times New Roman" w:hAnsi="Times New Roman" w:cs="Times New Roman"/>
                <w:sz w:val="22"/>
                <w:szCs w:val="22"/>
                <w:lang w:eastAsia="ja-JP"/>
              </w:rPr>
            </w:pPr>
          </w:p>
        </w:tc>
        <w:tc>
          <w:tcPr>
            <w:tcW w:w="4284" w:type="dxa"/>
            <w:tcBorders>
              <w:top w:val="single" w:sz="4" w:space="0" w:color="auto"/>
              <w:left w:val="single" w:sz="4" w:space="0" w:color="auto"/>
              <w:bottom w:val="single" w:sz="4" w:space="0" w:color="auto"/>
              <w:right w:val="single" w:sz="4" w:space="0" w:color="auto"/>
            </w:tcBorders>
          </w:tcPr>
          <w:p w14:paraId="5AC57190"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751CC4B5" w14:textId="77777777" w:rsidTr="00A07C7F">
        <w:tc>
          <w:tcPr>
            <w:tcW w:w="2880" w:type="dxa"/>
            <w:tcBorders>
              <w:top w:val="single" w:sz="4" w:space="0" w:color="auto"/>
              <w:left w:val="single" w:sz="4" w:space="0" w:color="auto"/>
              <w:bottom w:val="single" w:sz="4" w:space="0" w:color="auto"/>
              <w:right w:val="single" w:sz="4" w:space="0" w:color="auto"/>
            </w:tcBorders>
            <w:hideMark/>
          </w:tcPr>
          <w:p w14:paraId="6DBCBD6C"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$100 million to $500 million</w:t>
            </w:r>
          </w:p>
        </w:tc>
        <w:tc>
          <w:tcPr>
            <w:tcW w:w="2016" w:type="dxa"/>
            <w:tcBorders>
              <w:top w:val="single" w:sz="4" w:space="0" w:color="auto"/>
              <w:left w:val="single" w:sz="4" w:space="0" w:color="auto"/>
              <w:bottom w:val="single" w:sz="4" w:space="0" w:color="auto"/>
              <w:right w:val="single" w:sz="4" w:space="0" w:color="auto"/>
            </w:tcBorders>
          </w:tcPr>
          <w:p w14:paraId="7CBBBA50" w14:textId="77777777" w:rsidR="001850FA" w:rsidRPr="00AD3086" w:rsidRDefault="001850FA">
            <w:pPr>
              <w:pStyle w:val="CallanLetterBody"/>
              <w:rPr>
                <w:rFonts w:ascii="Times New Roman" w:hAnsi="Times New Roman" w:cs="Times New Roman"/>
                <w:sz w:val="22"/>
                <w:szCs w:val="22"/>
                <w:lang w:eastAsia="ja-JP"/>
              </w:rPr>
            </w:pPr>
          </w:p>
        </w:tc>
        <w:tc>
          <w:tcPr>
            <w:tcW w:w="4284" w:type="dxa"/>
            <w:tcBorders>
              <w:top w:val="single" w:sz="4" w:space="0" w:color="auto"/>
              <w:left w:val="single" w:sz="4" w:space="0" w:color="auto"/>
              <w:bottom w:val="single" w:sz="4" w:space="0" w:color="auto"/>
              <w:right w:val="single" w:sz="4" w:space="0" w:color="auto"/>
            </w:tcBorders>
          </w:tcPr>
          <w:p w14:paraId="48E7866C"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34AA673D" w14:textId="77777777" w:rsidTr="00A07C7F">
        <w:tc>
          <w:tcPr>
            <w:tcW w:w="2880" w:type="dxa"/>
            <w:tcBorders>
              <w:top w:val="single" w:sz="4" w:space="0" w:color="auto"/>
              <w:left w:val="single" w:sz="4" w:space="0" w:color="auto"/>
              <w:bottom w:val="single" w:sz="4" w:space="0" w:color="auto"/>
              <w:right w:val="single" w:sz="4" w:space="0" w:color="auto"/>
            </w:tcBorders>
            <w:hideMark/>
          </w:tcPr>
          <w:p w14:paraId="6BB34E09"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$500 million to $1 billion</w:t>
            </w:r>
          </w:p>
        </w:tc>
        <w:tc>
          <w:tcPr>
            <w:tcW w:w="2016" w:type="dxa"/>
            <w:tcBorders>
              <w:top w:val="single" w:sz="4" w:space="0" w:color="auto"/>
              <w:left w:val="single" w:sz="4" w:space="0" w:color="auto"/>
              <w:bottom w:val="single" w:sz="4" w:space="0" w:color="auto"/>
              <w:right w:val="single" w:sz="4" w:space="0" w:color="auto"/>
            </w:tcBorders>
          </w:tcPr>
          <w:p w14:paraId="58C599E4" w14:textId="77777777" w:rsidR="001850FA" w:rsidRPr="00AD3086" w:rsidRDefault="001850FA">
            <w:pPr>
              <w:pStyle w:val="CallanLetterBody"/>
              <w:rPr>
                <w:rFonts w:ascii="Times New Roman" w:hAnsi="Times New Roman" w:cs="Times New Roman"/>
                <w:sz w:val="22"/>
                <w:szCs w:val="22"/>
                <w:lang w:eastAsia="ja-JP"/>
              </w:rPr>
            </w:pPr>
          </w:p>
        </w:tc>
        <w:tc>
          <w:tcPr>
            <w:tcW w:w="4284" w:type="dxa"/>
            <w:tcBorders>
              <w:top w:val="single" w:sz="4" w:space="0" w:color="auto"/>
              <w:left w:val="single" w:sz="4" w:space="0" w:color="auto"/>
              <w:bottom w:val="single" w:sz="4" w:space="0" w:color="auto"/>
              <w:right w:val="single" w:sz="4" w:space="0" w:color="auto"/>
            </w:tcBorders>
          </w:tcPr>
          <w:p w14:paraId="2FADABF3"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5C9E917C" w14:textId="77777777" w:rsidTr="00A07C7F">
        <w:tc>
          <w:tcPr>
            <w:tcW w:w="2880" w:type="dxa"/>
            <w:tcBorders>
              <w:top w:val="single" w:sz="4" w:space="0" w:color="auto"/>
              <w:left w:val="single" w:sz="4" w:space="0" w:color="auto"/>
              <w:bottom w:val="single" w:sz="4" w:space="0" w:color="auto"/>
              <w:right w:val="single" w:sz="4" w:space="0" w:color="auto"/>
            </w:tcBorders>
            <w:hideMark/>
          </w:tcPr>
          <w:p w14:paraId="08476076"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Greater than $1 billion</w:t>
            </w:r>
          </w:p>
        </w:tc>
        <w:tc>
          <w:tcPr>
            <w:tcW w:w="2016" w:type="dxa"/>
            <w:tcBorders>
              <w:top w:val="single" w:sz="4" w:space="0" w:color="auto"/>
              <w:left w:val="single" w:sz="4" w:space="0" w:color="auto"/>
              <w:bottom w:val="single" w:sz="4" w:space="0" w:color="auto"/>
              <w:right w:val="single" w:sz="4" w:space="0" w:color="auto"/>
            </w:tcBorders>
          </w:tcPr>
          <w:p w14:paraId="354C456A" w14:textId="77777777" w:rsidR="001850FA" w:rsidRPr="00AD3086" w:rsidRDefault="001850FA">
            <w:pPr>
              <w:pStyle w:val="CallanLetterBody"/>
              <w:rPr>
                <w:rFonts w:ascii="Times New Roman" w:hAnsi="Times New Roman" w:cs="Times New Roman"/>
                <w:sz w:val="22"/>
                <w:szCs w:val="22"/>
                <w:lang w:eastAsia="ja-JP"/>
              </w:rPr>
            </w:pPr>
          </w:p>
        </w:tc>
        <w:tc>
          <w:tcPr>
            <w:tcW w:w="4284" w:type="dxa"/>
            <w:tcBorders>
              <w:top w:val="single" w:sz="4" w:space="0" w:color="auto"/>
              <w:left w:val="single" w:sz="4" w:space="0" w:color="auto"/>
              <w:bottom w:val="single" w:sz="4" w:space="0" w:color="auto"/>
              <w:right w:val="single" w:sz="4" w:space="0" w:color="auto"/>
            </w:tcBorders>
          </w:tcPr>
          <w:p w14:paraId="4A0FD657" w14:textId="77777777" w:rsidR="001850FA" w:rsidRPr="00AD3086" w:rsidRDefault="001850FA">
            <w:pPr>
              <w:pStyle w:val="CallanLetterBody"/>
              <w:rPr>
                <w:rFonts w:ascii="Times New Roman" w:hAnsi="Times New Roman" w:cs="Times New Roman"/>
                <w:sz w:val="22"/>
                <w:szCs w:val="22"/>
                <w:lang w:eastAsia="ja-JP"/>
              </w:rPr>
            </w:pPr>
          </w:p>
        </w:tc>
      </w:tr>
    </w:tbl>
    <w:p w14:paraId="4A401FA2" w14:textId="77777777" w:rsidR="001850FA" w:rsidRPr="00AD3086" w:rsidRDefault="001850FA" w:rsidP="001850FA">
      <w:pPr>
        <w:pStyle w:val="CallanLetterBody"/>
        <w:rPr>
          <w:rFonts w:ascii="Times New Roman" w:hAnsi="Times New Roman" w:cs="Times New Roman"/>
          <w:sz w:val="22"/>
          <w:szCs w:val="22"/>
        </w:rPr>
      </w:pPr>
    </w:p>
    <w:p w14:paraId="190A5EAC" w14:textId="77777777"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Please discuss your experience providing asset transition services to large tax-exempt institutional funds with over </w:t>
      </w:r>
      <w:r w:rsidRPr="007E232C">
        <w:rPr>
          <w:rFonts w:ascii="Times New Roman" w:hAnsi="Times New Roman" w:cs="Times New Roman"/>
          <w:sz w:val="22"/>
          <w:szCs w:val="22"/>
        </w:rPr>
        <w:t>$5 billion</w:t>
      </w:r>
      <w:r w:rsidRPr="00AD3086">
        <w:rPr>
          <w:rFonts w:ascii="Times New Roman" w:hAnsi="Times New Roman" w:cs="Times New Roman"/>
          <w:sz w:val="22"/>
          <w:szCs w:val="22"/>
        </w:rPr>
        <w:t xml:space="preserve"> in plan assets.</w:t>
      </w:r>
    </w:p>
    <w:p w14:paraId="3DDEB7A3" w14:textId="77777777" w:rsidR="0093566A" w:rsidRDefault="0093566A" w:rsidP="0093566A">
      <w:pPr>
        <w:pStyle w:val="CallanLetterBody"/>
        <w:ind w:left="720"/>
        <w:rPr>
          <w:rFonts w:ascii="Times New Roman" w:hAnsi="Times New Roman" w:cs="Times New Roman"/>
          <w:sz w:val="22"/>
          <w:szCs w:val="22"/>
        </w:rPr>
      </w:pPr>
    </w:p>
    <w:p w14:paraId="230AA893" w14:textId="77777777" w:rsidR="00626A62" w:rsidRDefault="00626A62" w:rsidP="0093566A">
      <w:pPr>
        <w:pStyle w:val="CallanLetterBody"/>
        <w:ind w:left="720"/>
        <w:rPr>
          <w:rFonts w:ascii="Times New Roman" w:hAnsi="Times New Roman" w:cs="Times New Roman"/>
          <w:sz w:val="22"/>
          <w:szCs w:val="22"/>
        </w:rPr>
      </w:pPr>
    </w:p>
    <w:p w14:paraId="5B771940" w14:textId="77777777" w:rsidR="00626A62" w:rsidRDefault="00626A62" w:rsidP="0093566A">
      <w:pPr>
        <w:pStyle w:val="CallanLetterBody"/>
        <w:ind w:left="720"/>
        <w:rPr>
          <w:rFonts w:ascii="Times New Roman" w:hAnsi="Times New Roman" w:cs="Times New Roman"/>
          <w:sz w:val="22"/>
          <w:szCs w:val="22"/>
        </w:rPr>
      </w:pPr>
    </w:p>
    <w:p w14:paraId="2BC6F419" w14:textId="77777777" w:rsidR="00626A62" w:rsidRDefault="00626A62" w:rsidP="0093566A">
      <w:pPr>
        <w:pStyle w:val="CallanLetterBody"/>
        <w:ind w:left="720"/>
        <w:rPr>
          <w:rFonts w:ascii="Times New Roman" w:hAnsi="Times New Roman" w:cs="Times New Roman"/>
          <w:sz w:val="22"/>
          <w:szCs w:val="22"/>
        </w:rPr>
      </w:pPr>
    </w:p>
    <w:p w14:paraId="3271E5CF" w14:textId="77777777" w:rsidR="00626A62" w:rsidRDefault="00626A62" w:rsidP="0093566A">
      <w:pPr>
        <w:pStyle w:val="CallanLetterBody"/>
        <w:ind w:left="720"/>
        <w:rPr>
          <w:rFonts w:ascii="Times New Roman" w:hAnsi="Times New Roman" w:cs="Times New Roman"/>
          <w:sz w:val="22"/>
          <w:szCs w:val="22"/>
        </w:rPr>
      </w:pPr>
    </w:p>
    <w:p w14:paraId="08CFCA3B" w14:textId="77777777" w:rsidR="00626A62" w:rsidRDefault="00626A62" w:rsidP="0093566A">
      <w:pPr>
        <w:pStyle w:val="CallanLetterBody"/>
        <w:ind w:left="720"/>
        <w:rPr>
          <w:rFonts w:ascii="Times New Roman" w:hAnsi="Times New Roman" w:cs="Times New Roman"/>
          <w:sz w:val="22"/>
          <w:szCs w:val="22"/>
        </w:rPr>
      </w:pPr>
    </w:p>
    <w:p w14:paraId="3013BDCE" w14:textId="77777777" w:rsidR="00626A62" w:rsidRDefault="00626A62" w:rsidP="0093566A">
      <w:pPr>
        <w:pStyle w:val="CallanLetterBody"/>
        <w:ind w:left="720"/>
        <w:rPr>
          <w:rFonts w:ascii="Times New Roman" w:hAnsi="Times New Roman" w:cs="Times New Roman"/>
          <w:sz w:val="22"/>
          <w:szCs w:val="22"/>
        </w:rPr>
      </w:pPr>
    </w:p>
    <w:p w14:paraId="4C301DB8" w14:textId="77777777" w:rsidR="00626A62" w:rsidRDefault="00626A62" w:rsidP="0093566A">
      <w:pPr>
        <w:pStyle w:val="CallanLetterBody"/>
        <w:ind w:left="720"/>
        <w:rPr>
          <w:rFonts w:ascii="Times New Roman" w:hAnsi="Times New Roman" w:cs="Times New Roman"/>
          <w:sz w:val="22"/>
          <w:szCs w:val="22"/>
        </w:rPr>
      </w:pPr>
    </w:p>
    <w:p w14:paraId="71FD06EA" w14:textId="77777777" w:rsidR="00626A62" w:rsidRPr="00AD3086" w:rsidRDefault="00626A62" w:rsidP="0093566A">
      <w:pPr>
        <w:pStyle w:val="CallanLetterBody"/>
        <w:ind w:left="720"/>
        <w:rPr>
          <w:rFonts w:ascii="Times New Roman" w:hAnsi="Times New Roman" w:cs="Times New Roman"/>
          <w:sz w:val="22"/>
          <w:szCs w:val="22"/>
        </w:rPr>
      </w:pPr>
    </w:p>
    <w:p w14:paraId="2437C92D" w14:textId="67309FAF" w:rsidR="001850FA" w:rsidRPr="00AD3086" w:rsidRDefault="001850FA" w:rsidP="00A167DC">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What is the total number of transitions (full round-trip) completed for your five largest tax-exempt </w:t>
      </w:r>
      <w:r w:rsidRPr="00AD3086">
        <w:rPr>
          <w:rFonts w:ascii="Times New Roman" w:hAnsi="Times New Roman" w:cs="Times New Roman"/>
          <w:sz w:val="22"/>
          <w:szCs w:val="22"/>
          <w:u w:val="single"/>
        </w:rPr>
        <w:t>public fund</w:t>
      </w:r>
      <w:r w:rsidRPr="00AD3086">
        <w:rPr>
          <w:rFonts w:ascii="Times New Roman" w:hAnsi="Times New Roman" w:cs="Times New Roman"/>
          <w:sz w:val="22"/>
          <w:szCs w:val="22"/>
        </w:rPr>
        <w:t xml:space="preserve"> clients during the three-year period ending December 31, </w:t>
      </w:r>
      <w:r w:rsidR="009E5E66" w:rsidRPr="00AD3086">
        <w:rPr>
          <w:rFonts w:ascii="Times New Roman" w:hAnsi="Times New Roman" w:cs="Times New Roman"/>
          <w:sz w:val="22"/>
          <w:szCs w:val="22"/>
        </w:rPr>
        <w:t>2024</w:t>
      </w:r>
      <w:r w:rsidRPr="00AD3086">
        <w:rPr>
          <w:rFonts w:ascii="Times New Roman" w:hAnsi="Times New Roman" w:cs="Times New Roman"/>
          <w:sz w:val="22"/>
          <w:szCs w:val="22"/>
        </w:rPr>
        <w:t>?</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Please specify name, mandates and the corresponding market value of assets.</w:t>
      </w:r>
    </w:p>
    <w:p w14:paraId="0B2D787A" w14:textId="77777777" w:rsidR="001850FA" w:rsidRPr="00AD3086" w:rsidRDefault="001850FA" w:rsidP="001850FA">
      <w:pPr>
        <w:pStyle w:val="CallanLetterBody"/>
        <w:rPr>
          <w:rFonts w:ascii="Times New Roman" w:hAnsi="Times New Roman" w:cs="Times New Roman"/>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890"/>
        <w:gridCol w:w="2430"/>
        <w:gridCol w:w="2880"/>
      </w:tblGrid>
      <w:tr w:rsidR="001850FA" w:rsidRPr="00AD3086" w14:paraId="28EF6A07" w14:textId="77777777" w:rsidTr="001850FA">
        <w:tc>
          <w:tcPr>
            <w:tcW w:w="1710" w:type="dxa"/>
            <w:tcBorders>
              <w:top w:val="single" w:sz="4" w:space="0" w:color="auto"/>
              <w:left w:val="single" w:sz="4" w:space="0" w:color="auto"/>
              <w:bottom w:val="single" w:sz="4" w:space="0" w:color="auto"/>
              <w:right w:val="single" w:sz="4" w:space="0" w:color="auto"/>
            </w:tcBorders>
            <w:hideMark/>
          </w:tcPr>
          <w:p w14:paraId="6A738B7A"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Client Name</w:t>
            </w:r>
          </w:p>
        </w:tc>
        <w:tc>
          <w:tcPr>
            <w:tcW w:w="1890" w:type="dxa"/>
            <w:tcBorders>
              <w:top w:val="single" w:sz="4" w:space="0" w:color="auto"/>
              <w:left w:val="single" w:sz="4" w:space="0" w:color="auto"/>
              <w:bottom w:val="single" w:sz="4" w:space="0" w:color="auto"/>
              <w:right w:val="single" w:sz="4" w:space="0" w:color="auto"/>
            </w:tcBorders>
            <w:hideMark/>
          </w:tcPr>
          <w:p w14:paraId="6DBAB922"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Asset Size</w:t>
            </w:r>
          </w:p>
        </w:tc>
        <w:tc>
          <w:tcPr>
            <w:tcW w:w="2430" w:type="dxa"/>
            <w:tcBorders>
              <w:top w:val="single" w:sz="4" w:space="0" w:color="auto"/>
              <w:left w:val="single" w:sz="4" w:space="0" w:color="auto"/>
              <w:bottom w:val="single" w:sz="4" w:space="0" w:color="auto"/>
              <w:right w:val="single" w:sz="4" w:space="0" w:color="auto"/>
            </w:tcBorders>
            <w:hideMark/>
          </w:tcPr>
          <w:p w14:paraId="2F5D4A2F"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Asset Class Mandate</w:t>
            </w:r>
          </w:p>
        </w:tc>
        <w:tc>
          <w:tcPr>
            <w:tcW w:w="2880" w:type="dxa"/>
            <w:tcBorders>
              <w:top w:val="single" w:sz="4" w:space="0" w:color="auto"/>
              <w:left w:val="single" w:sz="4" w:space="0" w:color="auto"/>
              <w:bottom w:val="single" w:sz="4" w:space="0" w:color="auto"/>
              <w:right w:val="single" w:sz="4" w:space="0" w:color="auto"/>
            </w:tcBorders>
            <w:hideMark/>
          </w:tcPr>
          <w:p w14:paraId="28F3B83B"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Was your Firm Contracted and/or Acted as a Fiduciary?</w:t>
            </w:r>
          </w:p>
        </w:tc>
      </w:tr>
      <w:tr w:rsidR="001850FA" w:rsidRPr="00AD3086" w14:paraId="50F156B2" w14:textId="77777777" w:rsidTr="001850FA">
        <w:tc>
          <w:tcPr>
            <w:tcW w:w="1710" w:type="dxa"/>
            <w:tcBorders>
              <w:top w:val="single" w:sz="4" w:space="0" w:color="auto"/>
              <w:left w:val="single" w:sz="4" w:space="0" w:color="auto"/>
              <w:bottom w:val="single" w:sz="4" w:space="0" w:color="auto"/>
              <w:right w:val="single" w:sz="4" w:space="0" w:color="auto"/>
            </w:tcBorders>
          </w:tcPr>
          <w:p w14:paraId="03C36A09" w14:textId="77777777" w:rsidR="001850FA" w:rsidRPr="00AD3086" w:rsidRDefault="001850FA">
            <w:pPr>
              <w:pStyle w:val="CallanLetterBody"/>
              <w:rPr>
                <w:rFonts w:ascii="Times New Roman" w:hAnsi="Times New Roman" w:cs="Times New Roman"/>
                <w:sz w:val="22"/>
                <w:szCs w:val="22"/>
                <w:lang w:eastAsia="ja-JP"/>
              </w:rPr>
            </w:pPr>
          </w:p>
        </w:tc>
        <w:tc>
          <w:tcPr>
            <w:tcW w:w="1890" w:type="dxa"/>
            <w:tcBorders>
              <w:top w:val="single" w:sz="4" w:space="0" w:color="auto"/>
              <w:left w:val="single" w:sz="4" w:space="0" w:color="auto"/>
              <w:bottom w:val="single" w:sz="4" w:space="0" w:color="auto"/>
              <w:right w:val="single" w:sz="4" w:space="0" w:color="auto"/>
            </w:tcBorders>
          </w:tcPr>
          <w:p w14:paraId="7AC7866D" w14:textId="77777777" w:rsidR="001850FA" w:rsidRPr="00AD3086" w:rsidRDefault="001850FA">
            <w:pPr>
              <w:pStyle w:val="CallanLetterBody"/>
              <w:rPr>
                <w:rFonts w:ascii="Times New Roman" w:hAnsi="Times New Roman" w:cs="Times New Roman"/>
                <w:sz w:val="22"/>
                <w:szCs w:val="22"/>
                <w:lang w:eastAsia="ja-JP"/>
              </w:rPr>
            </w:pPr>
          </w:p>
        </w:tc>
        <w:tc>
          <w:tcPr>
            <w:tcW w:w="2430" w:type="dxa"/>
            <w:tcBorders>
              <w:top w:val="single" w:sz="4" w:space="0" w:color="auto"/>
              <w:left w:val="single" w:sz="4" w:space="0" w:color="auto"/>
              <w:bottom w:val="single" w:sz="4" w:space="0" w:color="auto"/>
              <w:right w:val="single" w:sz="4" w:space="0" w:color="auto"/>
            </w:tcBorders>
          </w:tcPr>
          <w:p w14:paraId="537CF56A" w14:textId="77777777" w:rsidR="001850FA" w:rsidRPr="00AD3086" w:rsidRDefault="001850FA">
            <w:pPr>
              <w:pStyle w:val="CallanLetterBody"/>
              <w:rPr>
                <w:rFonts w:ascii="Times New Roman" w:hAnsi="Times New Roman" w:cs="Times New Roman"/>
                <w:sz w:val="22"/>
                <w:szCs w:val="22"/>
                <w:lang w:eastAsia="ja-JP"/>
              </w:rPr>
            </w:pPr>
          </w:p>
        </w:tc>
        <w:tc>
          <w:tcPr>
            <w:tcW w:w="2880" w:type="dxa"/>
            <w:tcBorders>
              <w:top w:val="single" w:sz="4" w:space="0" w:color="auto"/>
              <w:left w:val="single" w:sz="4" w:space="0" w:color="auto"/>
              <w:bottom w:val="single" w:sz="4" w:space="0" w:color="auto"/>
              <w:right w:val="single" w:sz="4" w:space="0" w:color="auto"/>
            </w:tcBorders>
          </w:tcPr>
          <w:p w14:paraId="7BDFBA0C"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3F727DE1" w14:textId="77777777" w:rsidTr="001850FA">
        <w:tc>
          <w:tcPr>
            <w:tcW w:w="1710" w:type="dxa"/>
            <w:tcBorders>
              <w:top w:val="single" w:sz="4" w:space="0" w:color="auto"/>
              <w:left w:val="single" w:sz="4" w:space="0" w:color="auto"/>
              <w:bottom w:val="single" w:sz="4" w:space="0" w:color="auto"/>
              <w:right w:val="single" w:sz="4" w:space="0" w:color="auto"/>
            </w:tcBorders>
          </w:tcPr>
          <w:p w14:paraId="5597B9B6" w14:textId="77777777" w:rsidR="001850FA" w:rsidRPr="00AD3086" w:rsidRDefault="001850FA">
            <w:pPr>
              <w:pStyle w:val="CallanLetterBody"/>
              <w:rPr>
                <w:rFonts w:ascii="Times New Roman" w:hAnsi="Times New Roman" w:cs="Times New Roman"/>
                <w:sz w:val="22"/>
                <w:szCs w:val="22"/>
                <w:lang w:eastAsia="ja-JP"/>
              </w:rPr>
            </w:pPr>
          </w:p>
        </w:tc>
        <w:tc>
          <w:tcPr>
            <w:tcW w:w="1890" w:type="dxa"/>
            <w:tcBorders>
              <w:top w:val="single" w:sz="4" w:space="0" w:color="auto"/>
              <w:left w:val="single" w:sz="4" w:space="0" w:color="auto"/>
              <w:bottom w:val="single" w:sz="4" w:space="0" w:color="auto"/>
              <w:right w:val="single" w:sz="4" w:space="0" w:color="auto"/>
            </w:tcBorders>
          </w:tcPr>
          <w:p w14:paraId="38BC6D29" w14:textId="77777777" w:rsidR="001850FA" w:rsidRPr="00AD3086" w:rsidRDefault="001850FA">
            <w:pPr>
              <w:pStyle w:val="CallanLetterBody"/>
              <w:rPr>
                <w:rFonts w:ascii="Times New Roman" w:hAnsi="Times New Roman" w:cs="Times New Roman"/>
                <w:sz w:val="22"/>
                <w:szCs w:val="22"/>
                <w:lang w:eastAsia="ja-JP"/>
              </w:rPr>
            </w:pPr>
          </w:p>
        </w:tc>
        <w:tc>
          <w:tcPr>
            <w:tcW w:w="2430" w:type="dxa"/>
            <w:tcBorders>
              <w:top w:val="single" w:sz="4" w:space="0" w:color="auto"/>
              <w:left w:val="single" w:sz="4" w:space="0" w:color="auto"/>
              <w:bottom w:val="single" w:sz="4" w:space="0" w:color="auto"/>
              <w:right w:val="single" w:sz="4" w:space="0" w:color="auto"/>
            </w:tcBorders>
          </w:tcPr>
          <w:p w14:paraId="2FB482E8" w14:textId="77777777" w:rsidR="001850FA" w:rsidRPr="00AD3086" w:rsidRDefault="001850FA">
            <w:pPr>
              <w:pStyle w:val="CallanLetterBody"/>
              <w:rPr>
                <w:rFonts w:ascii="Times New Roman" w:hAnsi="Times New Roman" w:cs="Times New Roman"/>
                <w:sz w:val="22"/>
                <w:szCs w:val="22"/>
                <w:lang w:eastAsia="ja-JP"/>
              </w:rPr>
            </w:pPr>
          </w:p>
        </w:tc>
        <w:tc>
          <w:tcPr>
            <w:tcW w:w="2880" w:type="dxa"/>
            <w:tcBorders>
              <w:top w:val="single" w:sz="4" w:space="0" w:color="auto"/>
              <w:left w:val="single" w:sz="4" w:space="0" w:color="auto"/>
              <w:bottom w:val="single" w:sz="4" w:space="0" w:color="auto"/>
              <w:right w:val="single" w:sz="4" w:space="0" w:color="auto"/>
            </w:tcBorders>
          </w:tcPr>
          <w:p w14:paraId="3B0EBCEC"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758DDB34" w14:textId="77777777" w:rsidTr="001850FA">
        <w:tc>
          <w:tcPr>
            <w:tcW w:w="1710" w:type="dxa"/>
            <w:tcBorders>
              <w:top w:val="single" w:sz="4" w:space="0" w:color="auto"/>
              <w:left w:val="single" w:sz="4" w:space="0" w:color="auto"/>
              <w:bottom w:val="single" w:sz="4" w:space="0" w:color="auto"/>
              <w:right w:val="single" w:sz="4" w:space="0" w:color="auto"/>
            </w:tcBorders>
          </w:tcPr>
          <w:p w14:paraId="2653F9E8" w14:textId="77777777" w:rsidR="001850FA" w:rsidRPr="00AD3086" w:rsidRDefault="001850FA">
            <w:pPr>
              <w:pStyle w:val="CallanLetterBody"/>
              <w:rPr>
                <w:rFonts w:ascii="Times New Roman" w:hAnsi="Times New Roman" w:cs="Times New Roman"/>
                <w:sz w:val="22"/>
                <w:szCs w:val="22"/>
                <w:lang w:eastAsia="ja-JP"/>
              </w:rPr>
            </w:pPr>
          </w:p>
        </w:tc>
        <w:tc>
          <w:tcPr>
            <w:tcW w:w="1890" w:type="dxa"/>
            <w:tcBorders>
              <w:top w:val="single" w:sz="4" w:space="0" w:color="auto"/>
              <w:left w:val="single" w:sz="4" w:space="0" w:color="auto"/>
              <w:bottom w:val="single" w:sz="4" w:space="0" w:color="auto"/>
              <w:right w:val="single" w:sz="4" w:space="0" w:color="auto"/>
            </w:tcBorders>
          </w:tcPr>
          <w:p w14:paraId="7EA6F299" w14:textId="77777777" w:rsidR="001850FA" w:rsidRPr="00AD3086" w:rsidRDefault="001850FA">
            <w:pPr>
              <w:pStyle w:val="CallanLetterBody"/>
              <w:rPr>
                <w:rFonts w:ascii="Times New Roman" w:hAnsi="Times New Roman" w:cs="Times New Roman"/>
                <w:sz w:val="22"/>
                <w:szCs w:val="22"/>
                <w:lang w:eastAsia="ja-JP"/>
              </w:rPr>
            </w:pPr>
          </w:p>
        </w:tc>
        <w:tc>
          <w:tcPr>
            <w:tcW w:w="2430" w:type="dxa"/>
            <w:tcBorders>
              <w:top w:val="single" w:sz="4" w:space="0" w:color="auto"/>
              <w:left w:val="single" w:sz="4" w:space="0" w:color="auto"/>
              <w:bottom w:val="single" w:sz="4" w:space="0" w:color="auto"/>
              <w:right w:val="single" w:sz="4" w:space="0" w:color="auto"/>
            </w:tcBorders>
          </w:tcPr>
          <w:p w14:paraId="65B5D60F" w14:textId="77777777" w:rsidR="001850FA" w:rsidRPr="00AD3086" w:rsidRDefault="001850FA">
            <w:pPr>
              <w:pStyle w:val="CallanLetterBody"/>
              <w:rPr>
                <w:rFonts w:ascii="Times New Roman" w:hAnsi="Times New Roman" w:cs="Times New Roman"/>
                <w:sz w:val="22"/>
                <w:szCs w:val="22"/>
                <w:lang w:eastAsia="ja-JP"/>
              </w:rPr>
            </w:pPr>
          </w:p>
        </w:tc>
        <w:tc>
          <w:tcPr>
            <w:tcW w:w="2880" w:type="dxa"/>
            <w:tcBorders>
              <w:top w:val="single" w:sz="4" w:space="0" w:color="auto"/>
              <w:left w:val="single" w:sz="4" w:space="0" w:color="auto"/>
              <w:bottom w:val="single" w:sz="4" w:space="0" w:color="auto"/>
              <w:right w:val="single" w:sz="4" w:space="0" w:color="auto"/>
            </w:tcBorders>
          </w:tcPr>
          <w:p w14:paraId="0BE1EEAB"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29D5AEDE" w14:textId="77777777" w:rsidTr="001850FA">
        <w:tc>
          <w:tcPr>
            <w:tcW w:w="1710" w:type="dxa"/>
            <w:tcBorders>
              <w:top w:val="single" w:sz="4" w:space="0" w:color="auto"/>
              <w:left w:val="single" w:sz="4" w:space="0" w:color="auto"/>
              <w:bottom w:val="single" w:sz="4" w:space="0" w:color="auto"/>
              <w:right w:val="single" w:sz="4" w:space="0" w:color="auto"/>
            </w:tcBorders>
          </w:tcPr>
          <w:p w14:paraId="5E1F45DC" w14:textId="77777777" w:rsidR="001850FA" w:rsidRPr="00AD3086" w:rsidRDefault="001850FA">
            <w:pPr>
              <w:pStyle w:val="CallanLetterBody"/>
              <w:rPr>
                <w:rFonts w:ascii="Times New Roman" w:hAnsi="Times New Roman" w:cs="Times New Roman"/>
                <w:sz w:val="22"/>
                <w:szCs w:val="22"/>
                <w:lang w:eastAsia="ja-JP"/>
              </w:rPr>
            </w:pPr>
          </w:p>
        </w:tc>
        <w:tc>
          <w:tcPr>
            <w:tcW w:w="1890" w:type="dxa"/>
            <w:tcBorders>
              <w:top w:val="single" w:sz="4" w:space="0" w:color="auto"/>
              <w:left w:val="single" w:sz="4" w:space="0" w:color="auto"/>
              <w:bottom w:val="single" w:sz="4" w:space="0" w:color="auto"/>
              <w:right w:val="single" w:sz="4" w:space="0" w:color="auto"/>
            </w:tcBorders>
          </w:tcPr>
          <w:p w14:paraId="70C7FF61" w14:textId="77777777" w:rsidR="001850FA" w:rsidRPr="00AD3086" w:rsidRDefault="001850FA">
            <w:pPr>
              <w:pStyle w:val="CallanLetterBody"/>
              <w:rPr>
                <w:rFonts w:ascii="Times New Roman" w:hAnsi="Times New Roman" w:cs="Times New Roman"/>
                <w:sz w:val="22"/>
                <w:szCs w:val="22"/>
                <w:lang w:eastAsia="ja-JP"/>
              </w:rPr>
            </w:pPr>
          </w:p>
        </w:tc>
        <w:tc>
          <w:tcPr>
            <w:tcW w:w="2430" w:type="dxa"/>
            <w:tcBorders>
              <w:top w:val="single" w:sz="4" w:space="0" w:color="auto"/>
              <w:left w:val="single" w:sz="4" w:space="0" w:color="auto"/>
              <w:bottom w:val="single" w:sz="4" w:space="0" w:color="auto"/>
              <w:right w:val="single" w:sz="4" w:space="0" w:color="auto"/>
            </w:tcBorders>
          </w:tcPr>
          <w:p w14:paraId="439D331C" w14:textId="77777777" w:rsidR="001850FA" w:rsidRPr="00AD3086" w:rsidRDefault="001850FA">
            <w:pPr>
              <w:pStyle w:val="CallanLetterBody"/>
              <w:rPr>
                <w:rFonts w:ascii="Times New Roman" w:hAnsi="Times New Roman" w:cs="Times New Roman"/>
                <w:sz w:val="22"/>
                <w:szCs w:val="22"/>
                <w:lang w:eastAsia="ja-JP"/>
              </w:rPr>
            </w:pPr>
          </w:p>
        </w:tc>
        <w:tc>
          <w:tcPr>
            <w:tcW w:w="2880" w:type="dxa"/>
            <w:tcBorders>
              <w:top w:val="single" w:sz="4" w:space="0" w:color="auto"/>
              <w:left w:val="single" w:sz="4" w:space="0" w:color="auto"/>
              <w:bottom w:val="single" w:sz="4" w:space="0" w:color="auto"/>
              <w:right w:val="single" w:sz="4" w:space="0" w:color="auto"/>
            </w:tcBorders>
          </w:tcPr>
          <w:p w14:paraId="00BE9138"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0AC256E5" w14:textId="77777777" w:rsidTr="001850FA">
        <w:tc>
          <w:tcPr>
            <w:tcW w:w="1710" w:type="dxa"/>
            <w:tcBorders>
              <w:top w:val="single" w:sz="4" w:space="0" w:color="auto"/>
              <w:left w:val="single" w:sz="4" w:space="0" w:color="auto"/>
              <w:bottom w:val="single" w:sz="4" w:space="0" w:color="auto"/>
              <w:right w:val="single" w:sz="4" w:space="0" w:color="auto"/>
            </w:tcBorders>
          </w:tcPr>
          <w:p w14:paraId="05A243DC" w14:textId="77777777" w:rsidR="001850FA" w:rsidRPr="00AD3086" w:rsidRDefault="001850FA">
            <w:pPr>
              <w:pStyle w:val="CallanLetterBody"/>
              <w:rPr>
                <w:rFonts w:ascii="Times New Roman" w:hAnsi="Times New Roman" w:cs="Times New Roman"/>
                <w:sz w:val="22"/>
                <w:szCs w:val="22"/>
                <w:lang w:eastAsia="ja-JP"/>
              </w:rPr>
            </w:pPr>
          </w:p>
        </w:tc>
        <w:tc>
          <w:tcPr>
            <w:tcW w:w="1890" w:type="dxa"/>
            <w:tcBorders>
              <w:top w:val="single" w:sz="4" w:space="0" w:color="auto"/>
              <w:left w:val="single" w:sz="4" w:space="0" w:color="auto"/>
              <w:bottom w:val="single" w:sz="4" w:space="0" w:color="auto"/>
              <w:right w:val="single" w:sz="4" w:space="0" w:color="auto"/>
            </w:tcBorders>
          </w:tcPr>
          <w:p w14:paraId="3D11F94B" w14:textId="77777777" w:rsidR="001850FA" w:rsidRPr="00AD3086" w:rsidRDefault="001850FA">
            <w:pPr>
              <w:pStyle w:val="CallanLetterBody"/>
              <w:rPr>
                <w:rFonts w:ascii="Times New Roman" w:hAnsi="Times New Roman" w:cs="Times New Roman"/>
                <w:sz w:val="22"/>
                <w:szCs w:val="22"/>
                <w:lang w:eastAsia="ja-JP"/>
              </w:rPr>
            </w:pPr>
          </w:p>
        </w:tc>
        <w:tc>
          <w:tcPr>
            <w:tcW w:w="2430" w:type="dxa"/>
            <w:tcBorders>
              <w:top w:val="single" w:sz="4" w:space="0" w:color="auto"/>
              <w:left w:val="single" w:sz="4" w:space="0" w:color="auto"/>
              <w:bottom w:val="single" w:sz="4" w:space="0" w:color="auto"/>
              <w:right w:val="single" w:sz="4" w:space="0" w:color="auto"/>
            </w:tcBorders>
          </w:tcPr>
          <w:p w14:paraId="75959470" w14:textId="77777777" w:rsidR="001850FA" w:rsidRPr="00AD3086" w:rsidRDefault="001850FA">
            <w:pPr>
              <w:pStyle w:val="CallanLetterBody"/>
              <w:rPr>
                <w:rFonts w:ascii="Times New Roman" w:hAnsi="Times New Roman" w:cs="Times New Roman"/>
                <w:sz w:val="22"/>
                <w:szCs w:val="22"/>
                <w:lang w:eastAsia="ja-JP"/>
              </w:rPr>
            </w:pPr>
          </w:p>
        </w:tc>
        <w:tc>
          <w:tcPr>
            <w:tcW w:w="2880" w:type="dxa"/>
            <w:tcBorders>
              <w:top w:val="single" w:sz="4" w:space="0" w:color="auto"/>
              <w:left w:val="single" w:sz="4" w:space="0" w:color="auto"/>
              <w:bottom w:val="single" w:sz="4" w:space="0" w:color="auto"/>
              <w:right w:val="single" w:sz="4" w:space="0" w:color="auto"/>
            </w:tcBorders>
          </w:tcPr>
          <w:p w14:paraId="066C7B49" w14:textId="77777777" w:rsidR="001850FA" w:rsidRPr="00AD3086" w:rsidRDefault="001850FA">
            <w:pPr>
              <w:pStyle w:val="CallanLetterBody"/>
              <w:rPr>
                <w:rFonts w:ascii="Times New Roman" w:hAnsi="Times New Roman" w:cs="Times New Roman"/>
                <w:sz w:val="22"/>
                <w:szCs w:val="22"/>
                <w:lang w:eastAsia="ja-JP"/>
              </w:rPr>
            </w:pPr>
          </w:p>
        </w:tc>
      </w:tr>
    </w:tbl>
    <w:p w14:paraId="5C8C4B95" w14:textId="77777777" w:rsidR="001850FA" w:rsidRPr="00AD3086" w:rsidRDefault="001850FA" w:rsidP="001850FA">
      <w:pPr>
        <w:pStyle w:val="CallanLetterBody"/>
        <w:rPr>
          <w:rFonts w:ascii="Times New Roman" w:hAnsi="Times New Roman" w:cs="Times New Roman"/>
          <w:b/>
          <w:sz w:val="22"/>
          <w:szCs w:val="22"/>
        </w:rPr>
      </w:pPr>
    </w:p>
    <w:p w14:paraId="523C0BFF" w14:textId="79BD44CB" w:rsidR="005363C2" w:rsidRPr="00AD3086" w:rsidRDefault="005363C2" w:rsidP="006953C2">
      <w:pPr>
        <w:pStyle w:val="ListParagraph"/>
        <w:numPr>
          <w:ilvl w:val="0"/>
          <w:numId w:val="14"/>
        </w:numPr>
        <w:jc w:val="both"/>
        <w:rPr>
          <w:rFonts w:ascii="Times New Roman" w:eastAsiaTheme="minorEastAsia" w:hAnsi="Times New Roman"/>
          <w:color w:val="000000"/>
        </w:rPr>
      </w:pPr>
      <w:r w:rsidRPr="00AD3086">
        <w:rPr>
          <w:rFonts w:ascii="Times New Roman" w:eastAsiaTheme="minorEastAsia" w:hAnsi="Times New Roman"/>
          <w:color w:val="000000"/>
        </w:rPr>
        <w:t>Does your firm provide temporary investment management services (i.e. interim portfolio management)? If yes, is your firm a registered investment advisor? Discuss your firm’s experience/capabilities in this area and how your firm deploys such services. Describe an example of a transition event that utilized your firm’s temporary investment management services over the last three (3) years ending December 31. 2024.</w:t>
      </w:r>
    </w:p>
    <w:p w14:paraId="17026727" w14:textId="77777777" w:rsidR="005363C2" w:rsidRPr="00AD3086" w:rsidRDefault="005363C2" w:rsidP="005363C2">
      <w:pPr>
        <w:pStyle w:val="CallanLetterBody"/>
        <w:ind w:left="360"/>
        <w:rPr>
          <w:rFonts w:ascii="Times New Roman" w:hAnsi="Times New Roman" w:cs="Times New Roman"/>
          <w:bCs/>
          <w:sz w:val="22"/>
          <w:szCs w:val="22"/>
        </w:rPr>
      </w:pPr>
    </w:p>
    <w:p w14:paraId="39BEA1F2" w14:textId="0AF93F69" w:rsidR="002F029E" w:rsidRPr="00AD3086" w:rsidRDefault="002F029E" w:rsidP="006953C2">
      <w:pPr>
        <w:pStyle w:val="CallanLetterBody"/>
        <w:numPr>
          <w:ilvl w:val="0"/>
          <w:numId w:val="14"/>
        </w:numPr>
        <w:rPr>
          <w:rFonts w:ascii="Times New Roman" w:hAnsi="Times New Roman" w:cs="Times New Roman"/>
          <w:bCs/>
          <w:sz w:val="22"/>
          <w:szCs w:val="22"/>
        </w:rPr>
      </w:pPr>
      <w:r w:rsidRPr="00AD3086">
        <w:rPr>
          <w:rFonts w:ascii="Times New Roman" w:hAnsi="Times New Roman" w:cs="Times New Roman"/>
          <w:bCs/>
          <w:sz w:val="22"/>
          <w:szCs w:val="22"/>
        </w:rPr>
        <w:t xml:space="preserve">Please submit a distribution chart of the aggregate composite impact of their completed mandates, normalized using Implementation Shortfall (Perold), over the last three (3) and five (5) year periods ending December 31, 2024. We would like to understand the dispersion from the </w:t>
      </w:r>
      <w:proofErr w:type="gramStart"/>
      <w:r w:rsidRPr="00AD3086">
        <w:rPr>
          <w:rFonts w:ascii="Times New Roman" w:hAnsi="Times New Roman" w:cs="Times New Roman"/>
          <w:bCs/>
          <w:sz w:val="22"/>
          <w:szCs w:val="22"/>
        </w:rPr>
        <w:t>mean</w:t>
      </w:r>
      <w:proofErr w:type="gramEnd"/>
      <w:r w:rsidRPr="00AD3086">
        <w:rPr>
          <w:rFonts w:ascii="Times New Roman" w:hAnsi="Times New Roman" w:cs="Times New Roman"/>
          <w:bCs/>
          <w:sz w:val="22"/>
          <w:szCs w:val="22"/>
        </w:rPr>
        <w:t xml:space="preserve"> between your firm’s pre- and post-trade analysis.</w:t>
      </w:r>
    </w:p>
    <w:p w14:paraId="5ECB2E28" w14:textId="77777777" w:rsidR="002F029E" w:rsidRPr="00AD3086" w:rsidRDefault="002F029E" w:rsidP="002F029E">
      <w:pPr>
        <w:pStyle w:val="CallanLetterBody"/>
        <w:ind w:left="720"/>
        <w:rPr>
          <w:rFonts w:ascii="Times New Roman" w:hAnsi="Times New Roman" w:cs="Times New Roman"/>
          <w:bCs/>
          <w:sz w:val="22"/>
          <w:szCs w:val="22"/>
        </w:rPr>
      </w:pPr>
    </w:p>
    <w:p w14:paraId="07BACEF6" w14:textId="0026C43D" w:rsidR="002F029E" w:rsidRPr="00AD3086" w:rsidRDefault="002F029E" w:rsidP="005363C2">
      <w:pPr>
        <w:pStyle w:val="CallanLetterBody"/>
        <w:numPr>
          <w:ilvl w:val="0"/>
          <w:numId w:val="14"/>
        </w:numPr>
        <w:rPr>
          <w:rFonts w:ascii="Times New Roman" w:hAnsi="Times New Roman" w:cs="Times New Roman"/>
          <w:bCs/>
          <w:sz w:val="22"/>
          <w:szCs w:val="22"/>
        </w:rPr>
      </w:pPr>
      <w:r w:rsidRPr="00AD3086">
        <w:rPr>
          <w:rFonts w:ascii="Times New Roman" w:hAnsi="Times New Roman" w:cs="Times New Roman"/>
          <w:bCs/>
          <w:sz w:val="22"/>
          <w:szCs w:val="22"/>
        </w:rPr>
        <w:t xml:space="preserve">For the last 3 years ending </w:t>
      </w:r>
      <w:r w:rsidR="00B02BB3">
        <w:rPr>
          <w:rFonts w:ascii="Times New Roman" w:hAnsi="Times New Roman" w:cs="Times New Roman"/>
          <w:bCs/>
          <w:sz w:val="22"/>
          <w:szCs w:val="22"/>
        </w:rPr>
        <w:t>December 31</w:t>
      </w:r>
      <w:r w:rsidRPr="00AD3086">
        <w:rPr>
          <w:rFonts w:ascii="Times New Roman" w:hAnsi="Times New Roman" w:cs="Times New Roman"/>
          <w:bCs/>
          <w:sz w:val="22"/>
          <w:szCs w:val="22"/>
        </w:rPr>
        <w:t>, 2024 delineate the percentage (%) TM Results to the left of the Estimated Mean Implementation Shortfall Cost:</w:t>
      </w:r>
    </w:p>
    <w:p w14:paraId="7B2BF6C5" w14:textId="77777777" w:rsidR="002F029E" w:rsidRPr="00AD3086" w:rsidRDefault="002F029E" w:rsidP="002F029E">
      <w:pPr>
        <w:pStyle w:val="CallanLetterBody"/>
        <w:numPr>
          <w:ilvl w:val="0"/>
          <w:numId w:val="28"/>
        </w:numPr>
        <w:rPr>
          <w:rFonts w:ascii="Times New Roman" w:hAnsi="Times New Roman" w:cs="Times New Roman"/>
          <w:bCs/>
          <w:sz w:val="22"/>
          <w:szCs w:val="22"/>
        </w:rPr>
      </w:pPr>
      <w:r w:rsidRPr="00AD3086">
        <w:rPr>
          <w:rFonts w:ascii="Times New Roman" w:hAnsi="Times New Roman" w:cs="Times New Roman"/>
          <w:bCs/>
          <w:sz w:val="22"/>
          <w:szCs w:val="22"/>
        </w:rPr>
        <w:t>Total Completed/Composite TM Events</w:t>
      </w:r>
    </w:p>
    <w:p w14:paraId="2088B976" w14:textId="77777777" w:rsidR="002F029E" w:rsidRPr="00AD3086" w:rsidRDefault="002F029E" w:rsidP="002F029E">
      <w:pPr>
        <w:pStyle w:val="CallanLetterBody"/>
        <w:numPr>
          <w:ilvl w:val="0"/>
          <w:numId w:val="28"/>
        </w:numPr>
        <w:rPr>
          <w:rFonts w:ascii="Times New Roman" w:hAnsi="Times New Roman" w:cs="Times New Roman"/>
          <w:bCs/>
          <w:sz w:val="22"/>
          <w:szCs w:val="22"/>
        </w:rPr>
      </w:pPr>
      <w:r w:rsidRPr="00AD3086">
        <w:rPr>
          <w:rFonts w:ascii="Times New Roman" w:hAnsi="Times New Roman" w:cs="Times New Roman"/>
          <w:bCs/>
          <w:sz w:val="22"/>
          <w:szCs w:val="22"/>
        </w:rPr>
        <w:t>Equities (U.S. and Global; All Market Cap Range)</w:t>
      </w:r>
    </w:p>
    <w:p w14:paraId="38D68202" w14:textId="77777777" w:rsidR="002F029E" w:rsidRPr="00AD3086" w:rsidRDefault="002F029E" w:rsidP="002F029E">
      <w:pPr>
        <w:pStyle w:val="CallanLetterBody"/>
        <w:numPr>
          <w:ilvl w:val="0"/>
          <w:numId w:val="28"/>
        </w:numPr>
        <w:rPr>
          <w:rFonts w:ascii="Times New Roman" w:hAnsi="Times New Roman" w:cs="Times New Roman"/>
          <w:bCs/>
          <w:sz w:val="22"/>
          <w:szCs w:val="22"/>
        </w:rPr>
      </w:pPr>
      <w:r w:rsidRPr="00AD3086">
        <w:rPr>
          <w:rFonts w:ascii="Times New Roman" w:hAnsi="Times New Roman" w:cs="Times New Roman"/>
          <w:bCs/>
          <w:sz w:val="22"/>
          <w:szCs w:val="22"/>
        </w:rPr>
        <w:t>Fixed Income</w:t>
      </w:r>
    </w:p>
    <w:p w14:paraId="5A7BD8F1" w14:textId="64474A3D" w:rsidR="002F029E" w:rsidRPr="00AD3086" w:rsidRDefault="002F029E" w:rsidP="002F029E">
      <w:pPr>
        <w:pStyle w:val="CallanLetterBody"/>
        <w:numPr>
          <w:ilvl w:val="0"/>
          <w:numId w:val="28"/>
        </w:numPr>
        <w:rPr>
          <w:rFonts w:ascii="Times New Roman" w:hAnsi="Times New Roman" w:cs="Times New Roman"/>
          <w:bCs/>
          <w:sz w:val="22"/>
          <w:szCs w:val="22"/>
        </w:rPr>
      </w:pPr>
      <w:r w:rsidRPr="00AD3086">
        <w:rPr>
          <w:rFonts w:ascii="Times New Roman" w:hAnsi="Times New Roman" w:cs="Times New Roman"/>
          <w:bCs/>
          <w:sz w:val="22"/>
          <w:szCs w:val="22"/>
        </w:rPr>
        <w:t>Multi-Asset Class Mandates</w:t>
      </w:r>
    </w:p>
    <w:p w14:paraId="4BD19538" w14:textId="77777777" w:rsidR="002F029E" w:rsidRPr="00AD3086" w:rsidRDefault="002F029E" w:rsidP="002F029E">
      <w:pPr>
        <w:pStyle w:val="CallanLetterBody"/>
        <w:rPr>
          <w:rFonts w:ascii="Times New Roman" w:hAnsi="Times New Roman" w:cs="Times New Roman"/>
          <w:bCs/>
          <w:sz w:val="22"/>
          <w:szCs w:val="22"/>
        </w:rPr>
      </w:pPr>
    </w:p>
    <w:p w14:paraId="0D3C7C68" w14:textId="77777777" w:rsidR="001850FA" w:rsidRPr="00AD3086" w:rsidRDefault="001850FA" w:rsidP="001850FA">
      <w:pPr>
        <w:pStyle w:val="CallanLetterBody"/>
        <w:jc w:val="left"/>
        <w:rPr>
          <w:rFonts w:ascii="Times New Roman" w:hAnsi="Times New Roman" w:cs="Times New Roman"/>
          <w:b/>
          <w:sz w:val="22"/>
          <w:szCs w:val="22"/>
        </w:rPr>
      </w:pPr>
      <w:r w:rsidRPr="00AD3086">
        <w:rPr>
          <w:rFonts w:ascii="Times New Roman" w:hAnsi="Times New Roman" w:cs="Times New Roman"/>
          <w:b/>
          <w:sz w:val="22"/>
          <w:szCs w:val="22"/>
        </w:rPr>
        <w:t>TEAM</w:t>
      </w:r>
    </w:p>
    <w:p w14:paraId="386A6912" w14:textId="646958E0" w:rsidR="00B7050E"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Do you have a dedicated transition management team?</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If yes, how many dedicated professionals comprise the team?</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Provide their names, responsibilities, location(s), and experience (including years with your firm and within the industry).</w:t>
      </w:r>
      <w:r w:rsidR="001506F3" w:rsidRPr="00AD3086">
        <w:rPr>
          <w:rFonts w:ascii="Times New Roman" w:hAnsi="Times New Roman" w:cs="Times New Roman"/>
          <w:sz w:val="22"/>
          <w:szCs w:val="22"/>
        </w:rPr>
        <w:t xml:space="preserve"> </w:t>
      </w:r>
      <w:r w:rsidR="000F536D" w:rsidRPr="00AD3086">
        <w:rPr>
          <w:rFonts w:ascii="Times New Roman" w:hAnsi="Times New Roman" w:cs="Times New Roman"/>
          <w:sz w:val="22"/>
          <w:szCs w:val="22"/>
        </w:rPr>
        <w:t xml:space="preserve">Attach as Exhibit </w:t>
      </w:r>
      <w:r w:rsidR="0014737F" w:rsidRPr="00AD3086">
        <w:rPr>
          <w:rFonts w:ascii="Times New Roman" w:hAnsi="Times New Roman" w:cs="Times New Roman"/>
          <w:sz w:val="22"/>
          <w:szCs w:val="22"/>
        </w:rPr>
        <w:t>D</w:t>
      </w:r>
      <w:r w:rsidR="000F536D" w:rsidRPr="00AD3086">
        <w:rPr>
          <w:rFonts w:ascii="Times New Roman" w:hAnsi="Times New Roman" w:cs="Times New Roman"/>
          <w:sz w:val="22"/>
          <w:szCs w:val="22"/>
        </w:rPr>
        <w:t xml:space="preserve"> an organizational chart.</w:t>
      </w:r>
    </w:p>
    <w:p w14:paraId="4B79B75E" w14:textId="77777777" w:rsidR="004F5332" w:rsidRPr="00AD3086" w:rsidRDefault="004F5332" w:rsidP="004F5332">
      <w:pPr>
        <w:pStyle w:val="CallanLetterBody"/>
        <w:ind w:left="720"/>
        <w:rPr>
          <w:rFonts w:ascii="Times New Roman" w:hAnsi="Times New Roman" w:cs="Times New Roman"/>
          <w:sz w:val="22"/>
          <w:szCs w:val="22"/>
        </w:rPr>
      </w:pPr>
    </w:p>
    <w:p w14:paraId="3453A9F7" w14:textId="606BE258" w:rsidR="004F5332" w:rsidRPr="00AD3086" w:rsidRDefault="004F5332" w:rsidP="006953C2">
      <w:pPr>
        <w:pStyle w:val="ListParagraph"/>
        <w:numPr>
          <w:ilvl w:val="0"/>
          <w:numId w:val="14"/>
        </w:numPr>
        <w:jc w:val="both"/>
        <w:rPr>
          <w:rFonts w:ascii="Times New Roman" w:eastAsiaTheme="minorEastAsia" w:hAnsi="Times New Roman"/>
          <w:color w:val="000000"/>
        </w:rPr>
      </w:pPr>
      <w:r w:rsidRPr="00AD3086">
        <w:rPr>
          <w:rFonts w:ascii="Times New Roman" w:eastAsiaTheme="minorEastAsia" w:hAnsi="Times New Roman"/>
          <w:color w:val="000000"/>
        </w:rPr>
        <w:t>If your firm does not have a dedicated portfolio transition team, explain how it manages portfolio transitions and provide details of the individuals who are responsible for a transition event and their primary responsibilities both during transitions and outside of transition events.</w:t>
      </w:r>
    </w:p>
    <w:p w14:paraId="654DA636" w14:textId="77777777" w:rsidR="007C14A4" w:rsidRDefault="007C14A4" w:rsidP="007C14A4">
      <w:pPr>
        <w:pStyle w:val="CallanLetterBody"/>
        <w:ind w:left="720"/>
        <w:rPr>
          <w:rFonts w:ascii="Times New Roman" w:hAnsi="Times New Roman" w:cs="Times New Roman"/>
          <w:sz w:val="22"/>
          <w:szCs w:val="22"/>
        </w:rPr>
      </w:pPr>
    </w:p>
    <w:p w14:paraId="659047B5" w14:textId="77777777" w:rsidR="00626A62" w:rsidRDefault="00626A62" w:rsidP="007C14A4">
      <w:pPr>
        <w:pStyle w:val="CallanLetterBody"/>
        <w:ind w:left="720"/>
        <w:rPr>
          <w:rFonts w:ascii="Times New Roman" w:hAnsi="Times New Roman" w:cs="Times New Roman"/>
          <w:sz w:val="22"/>
          <w:szCs w:val="22"/>
        </w:rPr>
      </w:pPr>
    </w:p>
    <w:p w14:paraId="7AF7686C" w14:textId="77777777" w:rsidR="00626A62" w:rsidRDefault="00626A62" w:rsidP="007C14A4">
      <w:pPr>
        <w:pStyle w:val="CallanLetterBody"/>
        <w:ind w:left="720"/>
        <w:rPr>
          <w:rFonts w:ascii="Times New Roman" w:hAnsi="Times New Roman" w:cs="Times New Roman"/>
          <w:sz w:val="22"/>
          <w:szCs w:val="22"/>
        </w:rPr>
      </w:pPr>
    </w:p>
    <w:p w14:paraId="13C62BF1" w14:textId="77777777" w:rsidR="00626A62" w:rsidRPr="00AD3086" w:rsidRDefault="00626A62" w:rsidP="007C14A4">
      <w:pPr>
        <w:pStyle w:val="CallanLetterBody"/>
        <w:ind w:left="720"/>
        <w:rPr>
          <w:rFonts w:ascii="Times New Roman" w:hAnsi="Times New Roman" w:cs="Times New Roman"/>
          <w:sz w:val="22"/>
          <w:szCs w:val="22"/>
        </w:rPr>
      </w:pPr>
    </w:p>
    <w:p w14:paraId="6EEE5B2D" w14:textId="450EA137"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Please provide names, brief profiles of individuals who are 100% dedicated and responsible for transition management services, including trading, risk management, client </w:t>
      </w:r>
      <w:proofErr w:type="gramStart"/>
      <w:r w:rsidRPr="00AD3086">
        <w:rPr>
          <w:rFonts w:ascii="Times New Roman" w:hAnsi="Times New Roman" w:cs="Times New Roman"/>
          <w:sz w:val="22"/>
          <w:szCs w:val="22"/>
        </w:rPr>
        <w:t>servicing</w:t>
      </w:r>
      <w:proofErr w:type="gramEnd"/>
      <w:r w:rsidRPr="00AD3086">
        <w:rPr>
          <w:rFonts w:ascii="Times New Roman" w:hAnsi="Times New Roman" w:cs="Times New Roman"/>
          <w:sz w:val="22"/>
          <w:szCs w:val="22"/>
        </w:rPr>
        <w:t>, and marketing</w:t>
      </w:r>
      <w:r w:rsidR="005363C2" w:rsidRPr="00AD3086">
        <w:rPr>
          <w:rFonts w:ascii="Times New Roman" w:hAnsi="Times New Roman" w:cs="Times New Roman"/>
          <w:sz w:val="22"/>
          <w:szCs w:val="22"/>
        </w:rPr>
        <w:t>.</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 xml:space="preserve">Separate out any individuals not 100% dedicated to transition management (i.e. program/sales trading for </w:t>
      </w:r>
      <w:r w:rsidR="005363C2" w:rsidRPr="00AD3086">
        <w:rPr>
          <w:rFonts w:ascii="Times New Roman" w:hAnsi="Times New Roman" w:cs="Times New Roman"/>
          <w:sz w:val="22"/>
          <w:szCs w:val="22"/>
        </w:rPr>
        <w:t xml:space="preserve">investment </w:t>
      </w:r>
      <w:r w:rsidRPr="00AD3086">
        <w:rPr>
          <w:rFonts w:ascii="Times New Roman" w:hAnsi="Times New Roman" w:cs="Times New Roman"/>
          <w:sz w:val="22"/>
          <w:szCs w:val="22"/>
        </w:rPr>
        <w:t>manager clients or for other related business lines). Complete the following table. (*</w:t>
      </w:r>
      <w:r w:rsidR="005363C2" w:rsidRPr="00AD3086">
        <w:rPr>
          <w:rFonts w:ascii="Times New Roman" w:hAnsi="Times New Roman" w:cs="Times New Roman"/>
          <w:sz w:val="22"/>
          <w:szCs w:val="22"/>
        </w:rPr>
        <w:t>Note</w:t>
      </w:r>
      <w:r w:rsidRPr="00AD3086">
        <w:rPr>
          <w:rFonts w:ascii="Times New Roman" w:hAnsi="Times New Roman" w:cs="Times New Roman"/>
          <w:sz w:val="22"/>
          <w:szCs w:val="22"/>
        </w:rPr>
        <w:t>: Add CFA &amp; other professional designations</w:t>
      </w:r>
      <w:r w:rsidR="005363C2" w:rsidRPr="00AD3086">
        <w:rPr>
          <w:rFonts w:ascii="Times New Roman" w:hAnsi="Times New Roman" w:cs="Times New Roman"/>
          <w:sz w:val="22"/>
          <w:szCs w:val="22"/>
        </w:rPr>
        <w:t xml:space="preserve"> in specified column</w:t>
      </w:r>
      <w:r w:rsidRPr="00AD3086">
        <w:rPr>
          <w:rFonts w:ascii="Times New Roman" w:hAnsi="Times New Roman" w:cs="Times New Roman"/>
          <w:sz w:val="22"/>
          <w:szCs w:val="22"/>
        </w:rPr>
        <w:t>.)</w:t>
      </w:r>
    </w:p>
    <w:p w14:paraId="492CCD53" w14:textId="77777777" w:rsidR="001850FA" w:rsidRPr="00AD3086" w:rsidRDefault="001850FA" w:rsidP="001850FA">
      <w:pPr>
        <w:pStyle w:val="CallanLetterBody"/>
        <w:rPr>
          <w:rFonts w:ascii="Times New Roman" w:hAnsi="Times New Roman" w:cs="Times New Roman"/>
          <w:sz w:val="22"/>
          <w:szCs w:val="2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890"/>
        <w:gridCol w:w="1170"/>
        <w:gridCol w:w="1260"/>
        <w:gridCol w:w="1530"/>
        <w:gridCol w:w="1710"/>
        <w:gridCol w:w="1327"/>
      </w:tblGrid>
      <w:tr w:rsidR="001850FA" w:rsidRPr="00AD3086" w14:paraId="5B322E39" w14:textId="77777777" w:rsidTr="00ED6315">
        <w:trPr>
          <w:jc w:val="center"/>
        </w:trPr>
        <w:tc>
          <w:tcPr>
            <w:tcW w:w="1530" w:type="dxa"/>
            <w:hideMark/>
          </w:tcPr>
          <w:p w14:paraId="56CDCC48"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bCs/>
                <w:sz w:val="22"/>
                <w:szCs w:val="22"/>
                <w:lang w:eastAsia="ja-JP"/>
              </w:rPr>
              <w:t>Name of Professional</w:t>
            </w:r>
          </w:p>
        </w:tc>
        <w:tc>
          <w:tcPr>
            <w:tcW w:w="1890" w:type="dxa"/>
            <w:hideMark/>
          </w:tcPr>
          <w:p w14:paraId="3022CBE9"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Title/</w:t>
            </w:r>
          </w:p>
          <w:p w14:paraId="41F576BF"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Responsibilities</w:t>
            </w:r>
          </w:p>
        </w:tc>
        <w:tc>
          <w:tcPr>
            <w:tcW w:w="1170" w:type="dxa"/>
            <w:hideMark/>
          </w:tcPr>
          <w:p w14:paraId="00D953B5"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bCs/>
                <w:sz w:val="22"/>
                <w:szCs w:val="22"/>
                <w:lang w:eastAsia="ja-JP"/>
              </w:rPr>
              <w:t>Years of Exp.</w:t>
            </w:r>
          </w:p>
        </w:tc>
        <w:tc>
          <w:tcPr>
            <w:tcW w:w="1260" w:type="dxa"/>
            <w:hideMark/>
          </w:tcPr>
          <w:p w14:paraId="2C6D03D2"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Years w/</w:t>
            </w:r>
          </w:p>
          <w:p w14:paraId="6D386A8D"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Firm</w:t>
            </w:r>
          </w:p>
        </w:tc>
        <w:tc>
          <w:tcPr>
            <w:tcW w:w="1530" w:type="dxa"/>
            <w:hideMark/>
          </w:tcPr>
          <w:p w14:paraId="285C91B5" w14:textId="77777777" w:rsidR="001850FA" w:rsidRPr="00AD3086" w:rsidRDefault="001850FA">
            <w:pPr>
              <w:pStyle w:val="CallanLetterBody"/>
              <w:jc w:val="center"/>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Years with Firms’ TM Unit</w:t>
            </w:r>
          </w:p>
        </w:tc>
        <w:tc>
          <w:tcPr>
            <w:tcW w:w="1710" w:type="dxa"/>
            <w:hideMark/>
          </w:tcPr>
          <w:p w14:paraId="024E8CF9" w14:textId="49DF4E9D" w:rsidR="001850FA" w:rsidRPr="00AD3086" w:rsidRDefault="001850FA">
            <w:pPr>
              <w:pStyle w:val="CallanLetterBody"/>
              <w:jc w:val="center"/>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*Degrees/ Designations</w:t>
            </w:r>
          </w:p>
        </w:tc>
        <w:tc>
          <w:tcPr>
            <w:tcW w:w="1327" w:type="dxa"/>
            <w:hideMark/>
          </w:tcPr>
          <w:p w14:paraId="1A82D31F" w14:textId="77777777" w:rsidR="001850FA" w:rsidRPr="00AD3086" w:rsidRDefault="001850FA">
            <w:pPr>
              <w:pStyle w:val="CallanLetterBody"/>
              <w:jc w:val="center"/>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Sponsoring Body/</w:t>
            </w:r>
          </w:p>
          <w:p w14:paraId="27EA1B9D" w14:textId="77777777" w:rsidR="001850FA" w:rsidRPr="00AD3086" w:rsidRDefault="001850FA">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bCs/>
                <w:sz w:val="22"/>
                <w:szCs w:val="22"/>
                <w:lang w:eastAsia="ja-JP"/>
              </w:rPr>
              <w:t>School</w:t>
            </w:r>
          </w:p>
        </w:tc>
      </w:tr>
      <w:tr w:rsidR="001850FA" w:rsidRPr="00AD3086" w14:paraId="6D1E0EE6" w14:textId="77777777" w:rsidTr="00ED6315">
        <w:trPr>
          <w:jc w:val="center"/>
        </w:trPr>
        <w:tc>
          <w:tcPr>
            <w:tcW w:w="1530" w:type="dxa"/>
          </w:tcPr>
          <w:p w14:paraId="2F2438E5" w14:textId="77777777" w:rsidR="001850FA" w:rsidRPr="00AD3086" w:rsidRDefault="001850FA">
            <w:pPr>
              <w:pStyle w:val="CallanLetterBody"/>
              <w:rPr>
                <w:rFonts w:ascii="Times New Roman" w:hAnsi="Times New Roman" w:cs="Times New Roman"/>
                <w:sz w:val="22"/>
                <w:szCs w:val="22"/>
                <w:lang w:eastAsia="ja-JP"/>
              </w:rPr>
            </w:pPr>
          </w:p>
        </w:tc>
        <w:tc>
          <w:tcPr>
            <w:tcW w:w="1890" w:type="dxa"/>
          </w:tcPr>
          <w:p w14:paraId="1BA76A28" w14:textId="77777777" w:rsidR="001850FA" w:rsidRPr="00AD3086" w:rsidRDefault="001850FA">
            <w:pPr>
              <w:pStyle w:val="CallanLetterBody"/>
              <w:rPr>
                <w:rFonts w:ascii="Times New Roman" w:hAnsi="Times New Roman" w:cs="Times New Roman"/>
                <w:sz w:val="22"/>
                <w:szCs w:val="22"/>
                <w:lang w:eastAsia="ja-JP"/>
              </w:rPr>
            </w:pPr>
          </w:p>
        </w:tc>
        <w:tc>
          <w:tcPr>
            <w:tcW w:w="1170" w:type="dxa"/>
          </w:tcPr>
          <w:p w14:paraId="00A04685" w14:textId="77777777" w:rsidR="001850FA" w:rsidRPr="00AD3086" w:rsidRDefault="001850FA">
            <w:pPr>
              <w:pStyle w:val="CallanLetterBody"/>
              <w:rPr>
                <w:rFonts w:ascii="Times New Roman" w:hAnsi="Times New Roman" w:cs="Times New Roman"/>
                <w:sz w:val="22"/>
                <w:szCs w:val="22"/>
                <w:lang w:eastAsia="ja-JP"/>
              </w:rPr>
            </w:pPr>
          </w:p>
        </w:tc>
        <w:tc>
          <w:tcPr>
            <w:tcW w:w="1260" w:type="dxa"/>
          </w:tcPr>
          <w:p w14:paraId="1FBE0275" w14:textId="77777777" w:rsidR="001850FA" w:rsidRPr="00AD3086" w:rsidRDefault="001850FA">
            <w:pPr>
              <w:pStyle w:val="CallanLetterBody"/>
              <w:rPr>
                <w:rFonts w:ascii="Times New Roman" w:hAnsi="Times New Roman" w:cs="Times New Roman"/>
                <w:sz w:val="22"/>
                <w:szCs w:val="22"/>
                <w:lang w:eastAsia="ja-JP"/>
              </w:rPr>
            </w:pPr>
          </w:p>
        </w:tc>
        <w:tc>
          <w:tcPr>
            <w:tcW w:w="1530" w:type="dxa"/>
          </w:tcPr>
          <w:p w14:paraId="57710770" w14:textId="77777777" w:rsidR="001850FA" w:rsidRPr="00AD3086" w:rsidRDefault="001850FA">
            <w:pPr>
              <w:pStyle w:val="CallanLetterBody"/>
              <w:rPr>
                <w:rFonts w:ascii="Times New Roman" w:hAnsi="Times New Roman" w:cs="Times New Roman"/>
                <w:sz w:val="22"/>
                <w:szCs w:val="22"/>
                <w:lang w:eastAsia="ja-JP"/>
              </w:rPr>
            </w:pPr>
          </w:p>
        </w:tc>
        <w:tc>
          <w:tcPr>
            <w:tcW w:w="1710" w:type="dxa"/>
          </w:tcPr>
          <w:p w14:paraId="26373D3A" w14:textId="77777777" w:rsidR="001850FA" w:rsidRPr="00AD3086" w:rsidRDefault="001850FA">
            <w:pPr>
              <w:pStyle w:val="CallanLetterBody"/>
              <w:rPr>
                <w:rFonts w:ascii="Times New Roman" w:hAnsi="Times New Roman" w:cs="Times New Roman"/>
                <w:sz w:val="22"/>
                <w:szCs w:val="22"/>
                <w:lang w:eastAsia="ja-JP"/>
              </w:rPr>
            </w:pPr>
          </w:p>
        </w:tc>
        <w:tc>
          <w:tcPr>
            <w:tcW w:w="1327" w:type="dxa"/>
          </w:tcPr>
          <w:p w14:paraId="30349AA9"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5917593B" w14:textId="77777777" w:rsidTr="00ED6315">
        <w:trPr>
          <w:jc w:val="center"/>
        </w:trPr>
        <w:tc>
          <w:tcPr>
            <w:tcW w:w="1530" w:type="dxa"/>
          </w:tcPr>
          <w:p w14:paraId="352E6EAA" w14:textId="77777777" w:rsidR="001850FA" w:rsidRPr="00AD3086" w:rsidRDefault="001850FA">
            <w:pPr>
              <w:pStyle w:val="CallanLetterBody"/>
              <w:rPr>
                <w:rFonts w:ascii="Times New Roman" w:hAnsi="Times New Roman" w:cs="Times New Roman"/>
                <w:sz w:val="22"/>
                <w:szCs w:val="22"/>
                <w:lang w:eastAsia="ja-JP"/>
              </w:rPr>
            </w:pPr>
          </w:p>
        </w:tc>
        <w:tc>
          <w:tcPr>
            <w:tcW w:w="1890" w:type="dxa"/>
          </w:tcPr>
          <w:p w14:paraId="515832D1" w14:textId="77777777" w:rsidR="001850FA" w:rsidRPr="00AD3086" w:rsidRDefault="001850FA">
            <w:pPr>
              <w:pStyle w:val="CallanLetterBody"/>
              <w:rPr>
                <w:rFonts w:ascii="Times New Roman" w:hAnsi="Times New Roman" w:cs="Times New Roman"/>
                <w:sz w:val="22"/>
                <w:szCs w:val="22"/>
                <w:lang w:eastAsia="ja-JP"/>
              </w:rPr>
            </w:pPr>
          </w:p>
        </w:tc>
        <w:tc>
          <w:tcPr>
            <w:tcW w:w="1170" w:type="dxa"/>
          </w:tcPr>
          <w:p w14:paraId="3FA26B92" w14:textId="77777777" w:rsidR="001850FA" w:rsidRPr="00AD3086" w:rsidRDefault="001850FA">
            <w:pPr>
              <w:pStyle w:val="CallanLetterBody"/>
              <w:rPr>
                <w:rFonts w:ascii="Times New Roman" w:hAnsi="Times New Roman" w:cs="Times New Roman"/>
                <w:sz w:val="22"/>
                <w:szCs w:val="22"/>
                <w:lang w:eastAsia="ja-JP"/>
              </w:rPr>
            </w:pPr>
          </w:p>
        </w:tc>
        <w:tc>
          <w:tcPr>
            <w:tcW w:w="1260" w:type="dxa"/>
          </w:tcPr>
          <w:p w14:paraId="55058C3D" w14:textId="77777777" w:rsidR="001850FA" w:rsidRPr="00AD3086" w:rsidRDefault="001850FA">
            <w:pPr>
              <w:pStyle w:val="CallanLetterBody"/>
              <w:rPr>
                <w:rFonts w:ascii="Times New Roman" w:hAnsi="Times New Roman" w:cs="Times New Roman"/>
                <w:sz w:val="22"/>
                <w:szCs w:val="22"/>
                <w:lang w:eastAsia="ja-JP"/>
              </w:rPr>
            </w:pPr>
          </w:p>
        </w:tc>
        <w:tc>
          <w:tcPr>
            <w:tcW w:w="1530" w:type="dxa"/>
          </w:tcPr>
          <w:p w14:paraId="50E1F5F2" w14:textId="77777777" w:rsidR="001850FA" w:rsidRPr="00AD3086" w:rsidRDefault="001850FA">
            <w:pPr>
              <w:pStyle w:val="CallanLetterBody"/>
              <w:rPr>
                <w:rFonts w:ascii="Times New Roman" w:hAnsi="Times New Roman" w:cs="Times New Roman"/>
                <w:sz w:val="22"/>
                <w:szCs w:val="22"/>
                <w:lang w:eastAsia="ja-JP"/>
              </w:rPr>
            </w:pPr>
          </w:p>
        </w:tc>
        <w:tc>
          <w:tcPr>
            <w:tcW w:w="1710" w:type="dxa"/>
          </w:tcPr>
          <w:p w14:paraId="07A53370" w14:textId="77777777" w:rsidR="001850FA" w:rsidRPr="00AD3086" w:rsidRDefault="001850FA">
            <w:pPr>
              <w:pStyle w:val="CallanLetterBody"/>
              <w:rPr>
                <w:rFonts w:ascii="Times New Roman" w:hAnsi="Times New Roman" w:cs="Times New Roman"/>
                <w:sz w:val="22"/>
                <w:szCs w:val="22"/>
                <w:lang w:eastAsia="ja-JP"/>
              </w:rPr>
            </w:pPr>
          </w:p>
        </w:tc>
        <w:tc>
          <w:tcPr>
            <w:tcW w:w="1327" w:type="dxa"/>
          </w:tcPr>
          <w:p w14:paraId="67B30017"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00E8539A" w14:textId="77777777" w:rsidTr="00ED6315">
        <w:trPr>
          <w:jc w:val="center"/>
        </w:trPr>
        <w:tc>
          <w:tcPr>
            <w:tcW w:w="1530" w:type="dxa"/>
          </w:tcPr>
          <w:p w14:paraId="6FC71555" w14:textId="77777777" w:rsidR="001850FA" w:rsidRPr="00AD3086" w:rsidRDefault="001850FA">
            <w:pPr>
              <w:pStyle w:val="CallanLetterBody"/>
              <w:rPr>
                <w:rFonts w:ascii="Times New Roman" w:hAnsi="Times New Roman" w:cs="Times New Roman"/>
                <w:sz w:val="22"/>
                <w:szCs w:val="22"/>
                <w:lang w:eastAsia="ja-JP"/>
              </w:rPr>
            </w:pPr>
          </w:p>
        </w:tc>
        <w:tc>
          <w:tcPr>
            <w:tcW w:w="1890" w:type="dxa"/>
          </w:tcPr>
          <w:p w14:paraId="438A431B" w14:textId="77777777" w:rsidR="001850FA" w:rsidRPr="00AD3086" w:rsidRDefault="001850FA">
            <w:pPr>
              <w:pStyle w:val="CallanLetterBody"/>
              <w:rPr>
                <w:rFonts w:ascii="Times New Roman" w:hAnsi="Times New Roman" w:cs="Times New Roman"/>
                <w:sz w:val="22"/>
                <w:szCs w:val="22"/>
                <w:lang w:eastAsia="ja-JP"/>
              </w:rPr>
            </w:pPr>
          </w:p>
        </w:tc>
        <w:tc>
          <w:tcPr>
            <w:tcW w:w="1170" w:type="dxa"/>
          </w:tcPr>
          <w:p w14:paraId="2A3D4BEF" w14:textId="77777777" w:rsidR="001850FA" w:rsidRPr="00AD3086" w:rsidRDefault="001850FA">
            <w:pPr>
              <w:pStyle w:val="CallanLetterBody"/>
              <w:rPr>
                <w:rFonts w:ascii="Times New Roman" w:hAnsi="Times New Roman" w:cs="Times New Roman"/>
                <w:sz w:val="22"/>
                <w:szCs w:val="22"/>
                <w:lang w:eastAsia="ja-JP"/>
              </w:rPr>
            </w:pPr>
          </w:p>
        </w:tc>
        <w:tc>
          <w:tcPr>
            <w:tcW w:w="1260" w:type="dxa"/>
          </w:tcPr>
          <w:p w14:paraId="0C96E399" w14:textId="77777777" w:rsidR="001850FA" w:rsidRPr="00AD3086" w:rsidRDefault="001850FA">
            <w:pPr>
              <w:pStyle w:val="CallanLetterBody"/>
              <w:rPr>
                <w:rFonts w:ascii="Times New Roman" w:hAnsi="Times New Roman" w:cs="Times New Roman"/>
                <w:sz w:val="22"/>
                <w:szCs w:val="22"/>
                <w:lang w:eastAsia="ja-JP"/>
              </w:rPr>
            </w:pPr>
          </w:p>
        </w:tc>
        <w:tc>
          <w:tcPr>
            <w:tcW w:w="1530" w:type="dxa"/>
          </w:tcPr>
          <w:p w14:paraId="13A61AE8" w14:textId="77777777" w:rsidR="001850FA" w:rsidRPr="00AD3086" w:rsidRDefault="001850FA">
            <w:pPr>
              <w:pStyle w:val="CallanLetterBody"/>
              <w:rPr>
                <w:rFonts w:ascii="Times New Roman" w:hAnsi="Times New Roman" w:cs="Times New Roman"/>
                <w:sz w:val="22"/>
                <w:szCs w:val="22"/>
                <w:lang w:eastAsia="ja-JP"/>
              </w:rPr>
            </w:pPr>
          </w:p>
        </w:tc>
        <w:tc>
          <w:tcPr>
            <w:tcW w:w="1710" w:type="dxa"/>
          </w:tcPr>
          <w:p w14:paraId="66630434" w14:textId="77777777" w:rsidR="001850FA" w:rsidRPr="00AD3086" w:rsidRDefault="001850FA">
            <w:pPr>
              <w:pStyle w:val="CallanLetterBody"/>
              <w:rPr>
                <w:rFonts w:ascii="Times New Roman" w:hAnsi="Times New Roman" w:cs="Times New Roman"/>
                <w:sz w:val="22"/>
                <w:szCs w:val="22"/>
                <w:lang w:eastAsia="ja-JP"/>
              </w:rPr>
            </w:pPr>
          </w:p>
        </w:tc>
        <w:tc>
          <w:tcPr>
            <w:tcW w:w="1327" w:type="dxa"/>
          </w:tcPr>
          <w:p w14:paraId="7FA53B7E"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705A7D61" w14:textId="77777777" w:rsidTr="00ED6315">
        <w:trPr>
          <w:jc w:val="center"/>
        </w:trPr>
        <w:tc>
          <w:tcPr>
            <w:tcW w:w="1530" w:type="dxa"/>
          </w:tcPr>
          <w:p w14:paraId="6BDBF41D" w14:textId="77777777" w:rsidR="001850FA" w:rsidRPr="00AD3086" w:rsidRDefault="001850FA">
            <w:pPr>
              <w:pStyle w:val="CallanLetterBody"/>
              <w:rPr>
                <w:rFonts w:ascii="Times New Roman" w:hAnsi="Times New Roman" w:cs="Times New Roman"/>
                <w:sz w:val="22"/>
                <w:szCs w:val="22"/>
                <w:lang w:eastAsia="ja-JP"/>
              </w:rPr>
            </w:pPr>
          </w:p>
        </w:tc>
        <w:tc>
          <w:tcPr>
            <w:tcW w:w="1890" w:type="dxa"/>
          </w:tcPr>
          <w:p w14:paraId="7030ED13" w14:textId="77777777" w:rsidR="001850FA" w:rsidRPr="00AD3086" w:rsidRDefault="001850FA">
            <w:pPr>
              <w:pStyle w:val="CallanLetterBody"/>
              <w:rPr>
                <w:rFonts w:ascii="Times New Roman" w:hAnsi="Times New Roman" w:cs="Times New Roman"/>
                <w:sz w:val="22"/>
                <w:szCs w:val="22"/>
                <w:lang w:eastAsia="ja-JP"/>
              </w:rPr>
            </w:pPr>
          </w:p>
        </w:tc>
        <w:tc>
          <w:tcPr>
            <w:tcW w:w="1170" w:type="dxa"/>
          </w:tcPr>
          <w:p w14:paraId="2003F6E7" w14:textId="77777777" w:rsidR="001850FA" w:rsidRPr="00AD3086" w:rsidRDefault="001850FA">
            <w:pPr>
              <w:pStyle w:val="CallanLetterBody"/>
              <w:rPr>
                <w:rFonts w:ascii="Times New Roman" w:hAnsi="Times New Roman" w:cs="Times New Roman"/>
                <w:sz w:val="22"/>
                <w:szCs w:val="22"/>
                <w:lang w:eastAsia="ja-JP"/>
              </w:rPr>
            </w:pPr>
          </w:p>
        </w:tc>
        <w:tc>
          <w:tcPr>
            <w:tcW w:w="1260" w:type="dxa"/>
          </w:tcPr>
          <w:p w14:paraId="5323BF47" w14:textId="77777777" w:rsidR="001850FA" w:rsidRPr="00AD3086" w:rsidRDefault="001850FA">
            <w:pPr>
              <w:pStyle w:val="CallanLetterBody"/>
              <w:rPr>
                <w:rFonts w:ascii="Times New Roman" w:hAnsi="Times New Roman" w:cs="Times New Roman"/>
                <w:sz w:val="22"/>
                <w:szCs w:val="22"/>
                <w:lang w:eastAsia="ja-JP"/>
              </w:rPr>
            </w:pPr>
          </w:p>
        </w:tc>
        <w:tc>
          <w:tcPr>
            <w:tcW w:w="1530" w:type="dxa"/>
          </w:tcPr>
          <w:p w14:paraId="1D6DEBF3" w14:textId="77777777" w:rsidR="001850FA" w:rsidRPr="00AD3086" w:rsidRDefault="001850FA">
            <w:pPr>
              <w:pStyle w:val="CallanLetterBody"/>
              <w:rPr>
                <w:rFonts w:ascii="Times New Roman" w:hAnsi="Times New Roman" w:cs="Times New Roman"/>
                <w:sz w:val="22"/>
                <w:szCs w:val="22"/>
                <w:lang w:eastAsia="ja-JP"/>
              </w:rPr>
            </w:pPr>
          </w:p>
        </w:tc>
        <w:tc>
          <w:tcPr>
            <w:tcW w:w="1710" w:type="dxa"/>
          </w:tcPr>
          <w:p w14:paraId="1D0184FF" w14:textId="77777777" w:rsidR="001850FA" w:rsidRPr="00AD3086" w:rsidRDefault="001850FA">
            <w:pPr>
              <w:pStyle w:val="CallanLetterBody"/>
              <w:rPr>
                <w:rFonts w:ascii="Times New Roman" w:hAnsi="Times New Roman" w:cs="Times New Roman"/>
                <w:sz w:val="22"/>
                <w:szCs w:val="22"/>
                <w:lang w:eastAsia="ja-JP"/>
              </w:rPr>
            </w:pPr>
          </w:p>
        </w:tc>
        <w:tc>
          <w:tcPr>
            <w:tcW w:w="1327" w:type="dxa"/>
          </w:tcPr>
          <w:p w14:paraId="5E57FB8F" w14:textId="77777777" w:rsidR="001850FA" w:rsidRPr="00AD3086" w:rsidRDefault="001850FA">
            <w:pPr>
              <w:pStyle w:val="CallanLetterBody"/>
              <w:rPr>
                <w:rFonts w:ascii="Times New Roman" w:hAnsi="Times New Roman" w:cs="Times New Roman"/>
                <w:sz w:val="22"/>
                <w:szCs w:val="22"/>
                <w:lang w:eastAsia="ja-JP"/>
              </w:rPr>
            </w:pPr>
          </w:p>
        </w:tc>
      </w:tr>
    </w:tbl>
    <w:p w14:paraId="5A88E9AC" w14:textId="77777777" w:rsidR="001850FA" w:rsidRPr="00AD3086" w:rsidRDefault="001850FA" w:rsidP="001850FA">
      <w:pPr>
        <w:pStyle w:val="CallanLetterBody"/>
        <w:rPr>
          <w:rFonts w:ascii="Times New Roman" w:hAnsi="Times New Roman" w:cs="Times New Roman"/>
          <w:sz w:val="22"/>
          <w:szCs w:val="22"/>
        </w:rPr>
      </w:pPr>
    </w:p>
    <w:p w14:paraId="51795A01" w14:textId="11965C4B" w:rsidR="001850FA" w:rsidRPr="00AD3086" w:rsidRDefault="001850FA" w:rsidP="00695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Please complete the following table</w:t>
      </w:r>
      <w:r w:rsidR="005363C2" w:rsidRPr="00AD3086">
        <w:rPr>
          <w:rFonts w:ascii="Times New Roman" w:hAnsi="Times New Roman" w:cs="Times New Roman"/>
          <w:sz w:val="22"/>
          <w:szCs w:val="22"/>
        </w:rPr>
        <w:t xml:space="preserve"> with respect to your firm’s transition management resources, as of December 31, 2024</w:t>
      </w:r>
      <w:r w:rsidRPr="00AD3086">
        <w:rPr>
          <w:rFonts w:ascii="Times New Roman" w:hAnsi="Times New Roman" w:cs="Times New Roman"/>
          <w:sz w:val="22"/>
          <w:szCs w:val="22"/>
        </w:rPr>
        <w:t>.</w:t>
      </w:r>
    </w:p>
    <w:p w14:paraId="377EAF22" w14:textId="77777777" w:rsidR="001850FA" w:rsidRPr="00AD3086" w:rsidRDefault="001850FA" w:rsidP="001850FA">
      <w:pPr>
        <w:pStyle w:val="CallanLetterBody"/>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928"/>
        <w:gridCol w:w="1190"/>
      </w:tblGrid>
      <w:tr w:rsidR="001850FA" w:rsidRPr="00AD3086" w14:paraId="30827E4E" w14:textId="77777777" w:rsidTr="00ED6315">
        <w:trPr>
          <w:trHeight w:val="278"/>
          <w:tblHeader/>
          <w:jc w:val="center"/>
        </w:trPr>
        <w:tc>
          <w:tcPr>
            <w:tcW w:w="6928" w:type="dxa"/>
            <w:tcBorders>
              <w:top w:val="single" w:sz="4" w:space="0" w:color="auto"/>
              <w:left w:val="single" w:sz="4" w:space="0" w:color="auto"/>
              <w:bottom w:val="single" w:sz="4" w:space="0" w:color="auto"/>
              <w:right w:val="single" w:sz="4" w:space="0" w:color="auto"/>
            </w:tcBorders>
            <w:vAlign w:val="bottom"/>
            <w:hideMark/>
          </w:tcPr>
          <w:p w14:paraId="12116BDE" w14:textId="77777777" w:rsidR="001850FA" w:rsidRPr="00AD3086" w:rsidRDefault="001850FA">
            <w:pPr>
              <w:pStyle w:val="CallanLetterBody"/>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Functional area</w:t>
            </w:r>
          </w:p>
        </w:tc>
        <w:tc>
          <w:tcPr>
            <w:tcW w:w="1190" w:type="dxa"/>
            <w:tcBorders>
              <w:top w:val="single" w:sz="4" w:space="0" w:color="auto"/>
              <w:left w:val="single" w:sz="4" w:space="0" w:color="auto"/>
              <w:bottom w:val="single" w:sz="4" w:space="0" w:color="auto"/>
              <w:right w:val="single" w:sz="4" w:space="0" w:color="auto"/>
            </w:tcBorders>
            <w:vAlign w:val="bottom"/>
            <w:hideMark/>
          </w:tcPr>
          <w:p w14:paraId="4163E62F" w14:textId="77777777" w:rsidR="001850FA" w:rsidRPr="00AD3086" w:rsidRDefault="001850FA" w:rsidP="007C14A4">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 Staff</w:t>
            </w:r>
          </w:p>
        </w:tc>
      </w:tr>
      <w:tr w:rsidR="001850FA" w:rsidRPr="00AD3086" w14:paraId="56ADE8FD" w14:textId="77777777" w:rsidTr="00ED6315">
        <w:trPr>
          <w:trHeight w:val="144"/>
          <w:jc w:val="center"/>
        </w:trPr>
        <w:tc>
          <w:tcPr>
            <w:tcW w:w="6928" w:type="dxa"/>
            <w:tcBorders>
              <w:top w:val="nil"/>
              <w:left w:val="single" w:sz="4" w:space="0" w:color="auto"/>
              <w:bottom w:val="single" w:sz="4" w:space="0" w:color="auto"/>
              <w:right w:val="single" w:sz="4" w:space="0" w:color="auto"/>
            </w:tcBorders>
            <w:hideMark/>
          </w:tcPr>
          <w:p w14:paraId="19343906"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Trading Analysis (e.g., pre- and post-trade) and trading coordination</w:t>
            </w:r>
          </w:p>
        </w:tc>
        <w:tc>
          <w:tcPr>
            <w:tcW w:w="1190" w:type="dxa"/>
            <w:tcBorders>
              <w:top w:val="nil"/>
              <w:left w:val="single" w:sz="4" w:space="0" w:color="auto"/>
              <w:bottom w:val="single" w:sz="4" w:space="0" w:color="auto"/>
              <w:right w:val="single" w:sz="4" w:space="0" w:color="auto"/>
            </w:tcBorders>
          </w:tcPr>
          <w:p w14:paraId="037C67FC"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25D27894"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68D025D2"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Transition Strategists</w:t>
            </w:r>
          </w:p>
        </w:tc>
        <w:tc>
          <w:tcPr>
            <w:tcW w:w="1190" w:type="dxa"/>
            <w:tcBorders>
              <w:top w:val="single" w:sz="4" w:space="0" w:color="auto"/>
              <w:left w:val="single" w:sz="4" w:space="0" w:color="auto"/>
              <w:bottom w:val="single" w:sz="4" w:space="0" w:color="auto"/>
              <w:right w:val="single" w:sz="4" w:space="0" w:color="auto"/>
            </w:tcBorders>
          </w:tcPr>
          <w:p w14:paraId="1447E96B"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561AC932"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16687CEA"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Transition Portfolio Management</w:t>
            </w:r>
          </w:p>
        </w:tc>
        <w:tc>
          <w:tcPr>
            <w:tcW w:w="1190" w:type="dxa"/>
            <w:tcBorders>
              <w:top w:val="single" w:sz="4" w:space="0" w:color="auto"/>
              <w:left w:val="single" w:sz="4" w:space="0" w:color="auto"/>
              <w:bottom w:val="single" w:sz="4" w:space="0" w:color="auto"/>
              <w:right w:val="single" w:sz="4" w:space="0" w:color="auto"/>
            </w:tcBorders>
          </w:tcPr>
          <w:p w14:paraId="418CEADC"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56D489D1"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5CA563BF"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Trading and Execution</w:t>
            </w:r>
          </w:p>
        </w:tc>
        <w:tc>
          <w:tcPr>
            <w:tcW w:w="1190" w:type="dxa"/>
            <w:tcBorders>
              <w:top w:val="single" w:sz="4" w:space="0" w:color="auto"/>
              <w:left w:val="single" w:sz="4" w:space="0" w:color="auto"/>
              <w:bottom w:val="single" w:sz="4" w:space="0" w:color="auto"/>
              <w:right w:val="single" w:sz="4" w:space="0" w:color="auto"/>
            </w:tcBorders>
          </w:tcPr>
          <w:p w14:paraId="4FF07565"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7E615082"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32B806DF"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Transition Support and Custody Interface</w:t>
            </w:r>
          </w:p>
        </w:tc>
        <w:tc>
          <w:tcPr>
            <w:tcW w:w="1190" w:type="dxa"/>
            <w:tcBorders>
              <w:top w:val="single" w:sz="4" w:space="0" w:color="auto"/>
              <w:left w:val="single" w:sz="4" w:space="0" w:color="auto"/>
              <w:bottom w:val="single" w:sz="4" w:space="0" w:color="auto"/>
              <w:right w:val="single" w:sz="4" w:space="0" w:color="auto"/>
            </w:tcBorders>
          </w:tcPr>
          <w:p w14:paraId="58EC5AB9"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3D87C3CE"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765A7B3E"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Compliance and Risk Management</w:t>
            </w:r>
          </w:p>
        </w:tc>
        <w:tc>
          <w:tcPr>
            <w:tcW w:w="1190" w:type="dxa"/>
            <w:tcBorders>
              <w:top w:val="single" w:sz="4" w:space="0" w:color="auto"/>
              <w:left w:val="single" w:sz="4" w:space="0" w:color="auto"/>
              <w:bottom w:val="single" w:sz="4" w:space="0" w:color="auto"/>
              <w:right w:val="single" w:sz="4" w:space="0" w:color="auto"/>
            </w:tcBorders>
          </w:tcPr>
          <w:p w14:paraId="0836E8A5"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13FC85A0"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1C6F82B7"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Client Service/Relationship Management</w:t>
            </w:r>
          </w:p>
        </w:tc>
        <w:tc>
          <w:tcPr>
            <w:tcW w:w="1190" w:type="dxa"/>
            <w:tcBorders>
              <w:top w:val="single" w:sz="4" w:space="0" w:color="auto"/>
              <w:left w:val="single" w:sz="4" w:space="0" w:color="auto"/>
              <w:bottom w:val="single" w:sz="4" w:space="0" w:color="auto"/>
              <w:right w:val="single" w:sz="4" w:space="0" w:color="auto"/>
            </w:tcBorders>
          </w:tcPr>
          <w:p w14:paraId="7CF667E4"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45A1CD5A"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599EFEE6"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Sales and Marketing</w:t>
            </w:r>
          </w:p>
        </w:tc>
        <w:tc>
          <w:tcPr>
            <w:tcW w:w="1190" w:type="dxa"/>
            <w:tcBorders>
              <w:top w:val="single" w:sz="4" w:space="0" w:color="auto"/>
              <w:left w:val="single" w:sz="4" w:space="0" w:color="auto"/>
              <w:bottom w:val="single" w:sz="4" w:space="0" w:color="auto"/>
              <w:right w:val="single" w:sz="4" w:space="0" w:color="auto"/>
            </w:tcBorders>
          </w:tcPr>
          <w:p w14:paraId="43A5AB1A"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60CBCD46"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6B4FC56B"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Legal Counsel and Support</w:t>
            </w:r>
          </w:p>
        </w:tc>
        <w:tc>
          <w:tcPr>
            <w:tcW w:w="1190" w:type="dxa"/>
            <w:tcBorders>
              <w:top w:val="single" w:sz="4" w:space="0" w:color="auto"/>
              <w:left w:val="single" w:sz="4" w:space="0" w:color="auto"/>
              <w:bottom w:val="single" w:sz="4" w:space="0" w:color="auto"/>
              <w:right w:val="single" w:sz="4" w:space="0" w:color="auto"/>
            </w:tcBorders>
          </w:tcPr>
          <w:p w14:paraId="6E557DE6"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6E6B248F"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058EE5DA" w14:textId="3DC8D57A"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All Other: Identify by functional area, including administrative support; add lines as necessary and provide totals.</w:t>
            </w:r>
            <w:r w:rsidR="001506F3" w:rsidRPr="00AD3086">
              <w:rPr>
                <w:rFonts w:ascii="Times New Roman" w:hAnsi="Times New Roman" w:cs="Times New Roman"/>
                <w:sz w:val="22"/>
                <w:szCs w:val="22"/>
                <w:lang w:eastAsia="ja-JP"/>
              </w:rPr>
              <w:t xml:space="preserve"> </w:t>
            </w:r>
          </w:p>
        </w:tc>
        <w:tc>
          <w:tcPr>
            <w:tcW w:w="1190" w:type="dxa"/>
            <w:tcBorders>
              <w:top w:val="single" w:sz="4" w:space="0" w:color="auto"/>
              <w:left w:val="single" w:sz="4" w:space="0" w:color="auto"/>
              <w:bottom w:val="single" w:sz="4" w:space="0" w:color="auto"/>
              <w:right w:val="single" w:sz="4" w:space="0" w:color="auto"/>
            </w:tcBorders>
          </w:tcPr>
          <w:p w14:paraId="5614937E"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6A76B5F0"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1F666F59"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ab/>
            </w:r>
          </w:p>
        </w:tc>
        <w:tc>
          <w:tcPr>
            <w:tcW w:w="1190" w:type="dxa"/>
            <w:tcBorders>
              <w:top w:val="single" w:sz="4" w:space="0" w:color="auto"/>
              <w:left w:val="single" w:sz="4" w:space="0" w:color="auto"/>
              <w:bottom w:val="single" w:sz="4" w:space="0" w:color="auto"/>
              <w:right w:val="single" w:sz="4" w:space="0" w:color="auto"/>
            </w:tcBorders>
          </w:tcPr>
          <w:p w14:paraId="37CA644D"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r w:rsidR="001850FA" w:rsidRPr="00AD3086" w14:paraId="18157D99" w14:textId="77777777" w:rsidTr="00ED6315">
        <w:trPr>
          <w:trHeight w:val="144"/>
          <w:jc w:val="center"/>
        </w:trPr>
        <w:tc>
          <w:tcPr>
            <w:tcW w:w="6928" w:type="dxa"/>
            <w:tcBorders>
              <w:top w:val="single" w:sz="4" w:space="0" w:color="auto"/>
              <w:left w:val="single" w:sz="4" w:space="0" w:color="auto"/>
              <w:bottom w:val="single" w:sz="4" w:space="0" w:color="auto"/>
              <w:right w:val="single" w:sz="4" w:space="0" w:color="auto"/>
            </w:tcBorders>
            <w:hideMark/>
          </w:tcPr>
          <w:p w14:paraId="672E9B77" w14:textId="2EB3B124"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 xml:space="preserve">Total as of December 31, </w:t>
            </w:r>
            <w:r w:rsidR="00B34153" w:rsidRPr="00AD3086">
              <w:rPr>
                <w:rFonts w:ascii="Times New Roman" w:hAnsi="Times New Roman" w:cs="Times New Roman"/>
                <w:sz w:val="22"/>
                <w:szCs w:val="22"/>
                <w:lang w:eastAsia="ja-JP"/>
              </w:rPr>
              <w:t>20</w:t>
            </w:r>
            <w:r w:rsidR="00B34153">
              <w:rPr>
                <w:rFonts w:ascii="Times New Roman" w:hAnsi="Times New Roman" w:cs="Times New Roman"/>
                <w:sz w:val="22"/>
                <w:szCs w:val="22"/>
                <w:lang w:eastAsia="ja-JP"/>
              </w:rPr>
              <w:t>24</w:t>
            </w:r>
          </w:p>
        </w:tc>
        <w:tc>
          <w:tcPr>
            <w:tcW w:w="1190" w:type="dxa"/>
            <w:tcBorders>
              <w:top w:val="single" w:sz="4" w:space="0" w:color="auto"/>
              <w:left w:val="single" w:sz="4" w:space="0" w:color="auto"/>
              <w:bottom w:val="single" w:sz="4" w:space="0" w:color="auto"/>
              <w:right w:val="single" w:sz="4" w:space="0" w:color="auto"/>
            </w:tcBorders>
          </w:tcPr>
          <w:p w14:paraId="020F17ED" w14:textId="77777777" w:rsidR="001850FA" w:rsidRPr="00AD3086" w:rsidRDefault="001850FA" w:rsidP="007C14A4">
            <w:pPr>
              <w:pStyle w:val="CallanLetterBody"/>
              <w:jc w:val="center"/>
              <w:rPr>
                <w:rFonts w:ascii="Times New Roman" w:hAnsi="Times New Roman" w:cs="Times New Roman"/>
                <w:sz w:val="22"/>
                <w:szCs w:val="22"/>
                <w:lang w:eastAsia="ja-JP"/>
              </w:rPr>
            </w:pPr>
          </w:p>
        </w:tc>
      </w:tr>
    </w:tbl>
    <w:p w14:paraId="49A46EE9" w14:textId="16E21377" w:rsidR="00B7050E" w:rsidRDefault="00B7050E">
      <w:pPr>
        <w:spacing w:line="240" w:lineRule="auto"/>
        <w:rPr>
          <w:rFonts w:ascii="Times New Roman" w:eastAsiaTheme="minorEastAsia" w:hAnsi="Times New Roman"/>
          <w:color w:val="000000"/>
        </w:rPr>
      </w:pPr>
    </w:p>
    <w:p w14:paraId="235A82E7" w14:textId="77777777" w:rsidR="00626A62" w:rsidRDefault="00626A62">
      <w:pPr>
        <w:spacing w:line="240" w:lineRule="auto"/>
        <w:rPr>
          <w:rFonts w:ascii="Times New Roman" w:eastAsiaTheme="minorEastAsia" w:hAnsi="Times New Roman"/>
          <w:color w:val="000000"/>
        </w:rPr>
      </w:pPr>
    </w:p>
    <w:p w14:paraId="1358238F" w14:textId="77777777" w:rsidR="00626A62" w:rsidRDefault="00626A62">
      <w:pPr>
        <w:spacing w:line="240" w:lineRule="auto"/>
        <w:rPr>
          <w:rFonts w:ascii="Times New Roman" w:eastAsiaTheme="minorEastAsia" w:hAnsi="Times New Roman"/>
          <w:color w:val="000000"/>
        </w:rPr>
      </w:pPr>
    </w:p>
    <w:p w14:paraId="6A30D434" w14:textId="77777777" w:rsidR="00626A62" w:rsidRDefault="00626A62">
      <w:pPr>
        <w:spacing w:line="240" w:lineRule="auto"/>
        <w:rPr>
          <w:rFonts w:ascii="Times New Roman" w:eastAsiaTheme="minorEastAsia" w:hAnsi="Times New Roman"/>
          <w:color w:val="000000"/>
        </w:rPr>
      </w:pPr>
    </w:p>
    <w:p w14:paraId="1C19F141" w14:textId="77777777" w:rsidR="00626A62" w:rsidRDefault="00626A62">
      <w:pPr>
        <w:spacing w:line="240" w:lineRule="auto"/>
        <w:rPr>
          <w:rFonts w:ascii="Times New Roman" w:eastAsiaTheme="minorEastAsia" w:hAnsi="Times New Roman"/>
          <w:color w:val="000000"/>
        </w:rPr>
      </w:pPr>
    </w:p>
    <w:p w14:paraId="4DAA45A1" w14:textId="77777777" w:rsidR="00626A62" w:rsidRDefault="00626A62">
      <w:pPr>
        <w:spacing w:line="240" w:lineRule="auto"/>
        <w:rPr>
          <w:rFonts w:ascii="Times New Roman" w:eastAsiaTheme="minorEastAsia" w:hAnsi="Times New Roman"/>
          <w:color w:val="000000"/>
        </w:rPr>
      </w:pPr>
    </w:p>
    <w:p w14:paraId="2133D0F2" w14:textId="77777777" w:rsidR="00626A62" w:rsidRDefault="00626A62">
      <w:pPr>
        <w:spacing w:line="240" w:lineRule="auto"/>
        <w:rPr>
          <w:rFonts w:ascii="Times New Roman" w:eastAsiaTheme="minorEastAsia" w:hAnsi="Times New Roman"/>
          <w:color w:val="000000"/>
        </w:rPr>
      </w:pPr>
    </w:p>
    <w:p w14:paraId="45BEF71E" w14:textId="77777777" w:rsidR="00626A62" w:rsidRDefault="00626A62">
      <w:pPr>
        <w:spacing w:line="240" w:lineRule="auto"/>
        <w:rPr>
          <w:rFonts w:ascii="Times New Roman" w:eastAsiaTheme="minorEastAsia" w:hAnsi="Times New Roman"/>
          <w:color w:val="000000"/>
        </w:rPr>
      </w:pPr>
    </w:p>
    <w:p w14:paraId="0AEB15AE" w14:textId="77777777" w:rsidR="00626A62" w:rsidRDefault="00626A62">
      <w:pPr>
        <w:spacing w:line="240" w:lineRule="auto"/>
        <w:rPr>
          <w:rFonts w:ascii="Times New Roman" w:eastAsiaTheme="minorEastAsia" w:hAnsi="Times New Roman"/>
          <w:color w:val="000000"/>
        </w:rPr>
      </w:pPr>
    </w:p>
    <w:p w14:paraId="77DA208F" w14:textId="77777777" w:rsidR="00626A62" w:rsidRDefault="00626A62">
      <w:pPr>
        <w:spacing w:line="240" w:lineRule="auto"/>
        <w:rPr>
          <w:rFonts w:ascii="Times New Roman" w:eastAsiaTheme="minorEastAsia" w:hAnsi="Times New Roman"/>
          <w:color w:val="000000"/>
        </w:rPr>
      </w:pPr>
    </w:p>
    <w:p w14:paraId="1775585D" w14:textId="77777777" w:rsidR="00626A62" w:rsidRPr="00AD3086" w:rsidRDefault="00626A62">
      <w:pPr>
        <w:spacing w:line="240" w:lineRule="auto"/>
        <w:rPr>
          <w:rFonts w:ascii="Times New Roman" w:eastAsiaTheme="minorEastAsia" w:hAnsi="Times New Roman"/>
          <w:color w:val="000000"/>
        </w:rPr>
      </w:pPr>
    </w:p>
    <w:p w14:paraId="443FAFFE" w14:textId="58001993"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Describe in detail all turnover within your transition team for the three-year period ending December 31, 20</w:t>
      </w:r>
      <w:r w:rsidR="004F5332" w:rsidRPr="00AD3086">
        <w:rPr>
          <w:rFonts w:ascii="Times New Roman" w:hAnsi="Times New Roman" w:cs="Times New Roman"/>
          <w:sz w:val="22"/>
          <w:szCs w:val="22"/>
        </w:rPr>
        <w:t>24.</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 xml:space="preserve">Identify all individuals that have either joined or departed the team during this </w:t>
      </w:r>
      <w:r w:rsidR="004F5332" w:rsidRPr="00AD3086">
        <w:rPr>
          <w:rFonts w:ascii="Times New Roman" w:hAnsi="Times New Roman" w:cs="Times New Roman"/>
          <w:sz w:val="22"/>
          <w:szCs w:val="22"/>
        </w:rPr>
        <w:t>period</w:t>
      </w:r>
      <w:r w:rsidRPr="00AD3086">
        <w:rPr>
          <w:rFonts w:ascii="Times New Roman" w:hAnsi="Times New Roman" w:cs="Times New Roman"/>
          <w:sz w:val="22"/>
          <w:szCs w:val="22"/>
        </w:rPr>
        <w:t xml:space="preserve"> as specified in the table below.</w:t>
      </w:r>
      <w:r w:rsidR="001506F3" w:rsidRPr="00AD3086">
        <w:rPr>
          <w:rFonts w:ascii="Times New Roman" w:hAnsi="Times New Roman" w:cs="Times New Roman"/>
          <w:sz w:val="22"/>
          <w:szCs w:val="22"/>
        </w:rPr>
        <w:t xml:space="preserve"> </w:t>
      </w:r>
    </w:p>
    <w:p w14:paraId="5A4F8AD3" w14:textId="77777777" w:rsidR="001850FA" w:rsidRPr="00AD3086" w:rsidRDefault="001850FA" w:rsidP="001850FA">
      <w:pPr>
        <w:pStyle w:val="CallanLetterBody"/>
        <w:jc w:val="left"/>
        <w:rPr>
          <w:rFonts w:ascii="Times New Roman" w:hAnsi="Times New Roman" w:cs="Times New Roman"/>
          <w:sz w:val="22"/>
          <w:szCs w:val="22"/>
        </w:rPr>
      </w:pPr>
    </w:p>
    <w:tbl>
      <w:tblPr>
        <w:tblW w:w="8655" w:type="dxa"/>
        <w:tblInd w:w="1188" w:type="dxa"/>
        <w:tblLayout w:type="fixed"/>
        <w:tblLook w:val="04A0" w:firstRow="1" w:lastRow="0" w:firstColumn="1" w:lastColumn="0" w:noHBand="0" w:noVBand="1"/>
      </w:tblPr>
      <w:tblGrid>
        <w:gridCol w:w="1079"/>
        <w:gridCol w:w="1799"/>
        <w:gridCol w:w="43"/>
        <w:gridCol w:w="1846"/>
        <w:gridCol w:w="1164"/>
        <w:gridCol w:w="726"/>
        <w:gridCol w:w="510"/>
        <w:gridCol w:w="1469"/>
        <w:gridCol w:w="19"/>
      </w:tblGrid>
      <w:tr w:rsidR="001850FA" w:rsidRPr="00AD3086" w14:paraId="2B94E3A3" w14:textId="77777777" w:rsidTr="001850FA">
        <w:trPr>
          <w:trHeight w:val="293"/>
        </w:trPr>
        <w:tc>
          <w:tcPr>
            <w:tcW w:w="8659" w:type="dxa"/>
            <w:gridSpan w:val="9"/>
            <w:tcBorders>
              <w:top w:val="single" w:sz="2" w:space="0" w:color="000000"/>
              <w:left w:val="single" w:sz="2" w:space="0" w:color="000000"/>
              <w:bottom w:val="single" w:sz="2" w:space="0" w:color="000000"/>
              <w:right w:val="single" w:sz="2" w:space="0" w:color="000000"/>
            </w:tcBorders>
            <w:hideMark/>
          </w:tcPr>
          <w:p w14:paraId="388D9B8B"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Personnel Turnover</w:t>
            </w:r>
          </w:p>
        </w:tc>
      </w:tr>
      <w:tr w:rsidR="001850FA" w:rsidRPr="00AD3086" w14:paraId="4B5B5B30" w14:textId="77777777" w:rsidTr="001850FA">
        <w:trPr>
          <w:trHeight w:val="481"/>
        </w:trPr>
        <w:tc>
          <w:tcPr>
            <w:tcW w:w="1079" w:type="dxa"/>
            <w:tcBorders>
              <w:top w:val="single" w:sz="2" w:space="0" w:color="000000"/>
              <w:left w:val="single" w:sz="2" w:space="0" w:color="000000"/>
              <w:bottom w:val="double" w:sz="6" w:space="0" w:color="000000"/>
              <w:right w:val="single" w:sz="2" w:space="0" w:color="000000"/>
            </w:tcBorders>
            <w:hideMark/>
          </w:tcPr>
          <w:p w14:paraId="09EDAA47" w14:textId="77777777" w:rsidR="001850FA" w:rsidRPr="00AD3086" w:rsidRDefault="001850FA">
            <w:pPr>
              <w:pStyle w:val="CallanLetterBody"/>
              <w:jc w:val="center"/>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Date</w:t>
            </w:r>
          </w:p>
        </w:tc>
        <w:tc>
          <w:tcPr>
            <w:tcW w:w="1843" w:type="dxa"/>
            <w:gridSpan w:val="2"/>
            <w:tcBorders>
              <w:top w:val="single" w:sz="2" w:space="0" w:color="000000"/>
              <w:left w:val="single" w:sz="2" w:space="0" w:color="000000"/>
              <w:bottom w:val="double" w:sz="6" w:space="0" w:color="000000"/>
              <w:right w:val="single" w:sz="2" w:space="0" w:color="000000"/>
            </w:tcBorders>
            <w:hideMark/>
          </w:tcPr>
          <w:p w14:paraId="7DAA12E5" w14:textId="77777777" w:rsidR="001850FA" w:rsidRPr="00AD3086" w:rsidRDefault="001850FA">
            <w:pPr>
              <w:pStyle w:val="CallanLetterBody"/>
              <w:jc w:val="center"/>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Name/Title</w:t>
            </w:r>
          </w:p>
        </w:tc>
        <w:tc>
          <w:tcPr>
            <w:tcW w:w="1847" w:type="dxa"/>
            <w:tcBorders>
              <w:top w:val="single" w:sz="2" w:space="0" w:color="000000"/>
              <w:left w:val="single" w:sz="2" w:space="0" w:color="000000"/>
              <w:bottom w:val="double" w:sz="6" w:space="0" w:color="000000"/>
              <w:right w:val="single" w:sz="2" w:space="0" w:color="000000"/>
            </w:tcBorders>
            <w:hideMark/>
          </w:tcPr>
          <w:p w14:paraId="00A3E8BC" w14:textId="77777777" w:rsidR="001850FA" w:rsidRPr="00AD3086" w:rsidRDefault="001850FA">
            <w:pPr>
              <w:pStyle w:val="CallanLetterBody"/>
              <w:jc w:val="center"/>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Responsibilities</w:t>
            </w:r>
          </w:p>
        </w:tc>
        <w:tc>
          <w:tcPr>
            <w:tcW w:w="1165" w:type="dxa"/>
            <w:tcBorders>
              <w:top w:val="single" w:sz="2" w:space="0" w:color="000000"/>
              <w:left w:val="single" w:sz="2" w:space="0" w:color="000000"/>
              <w:bottom w:val="double" w:sz="6" w:space="0" w:color="000000"/>
              <w:right w:val="single" w:sz="2" w:space="0" w:color="000000"/>
            </w:tcBorders>
            <w:hideMark/>
          </w:tcPr>
          <w:p w14:paraId="2B242C6B" w14:textId="77777777" w:rsidR="001850FA" w:rsidRPr="00AD3086" w:rsidRDefault="001850FA">
            <w:pPr>
              <w:pStyle w:val="CallanLetterBody"/>
              <w:jc w:val="center"/>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Years at Firm</w:t>
            </w:r>
          </w:p>
        </w:tc>
        <w:tc>
          <w:tcPr>
            <w:tcW w:w="1236" w:type="dxa"/>
            <w:gridSpan w:val="2"/>
            <w:tcBorders>
              <w:top w:val="single" w:sz="2" w:space="0" w:color="000000"/>
              <w:left w:val="single" w:sz="2" w:space="0" w:color="000000"/>
              <w:bottom w:val="double" w:sz="6" w:space="0" w:color="000000"/>
              <w:right w:val="single" w:sz="2" w:space="0" w:color="000000"/>
            </w:tcBorders>
            <w:hideMark/>
          </w:tcPr>
          <w:p w14:paraId="25C8E096" w14:textId="77777777" w:rsidR="001850FA" w:rsidRPr="00AD3086" w:rsidRDefault="001850FA">
            <w:pPr>
              <w:pStyle w:val="CallanLetterBody"/>
              <w:jc w:val="center"/>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Reason for Leaving</w:t>
            </w:r>
          </w:p>
        </w:tc>
        <w:tc>
          <w:tcPr>
            <w:tcW w:w="1489" w:type="dxa"/>
            <w:gridSpan w:val="2"/>
            <w:tcBorders>
              <w:top w:val="single" w:sz="2" w:space="0" w:color="000000"/>
              <w:left w:val="single" w:sz="2" w:space="0" w:color="000000"/>
              <w:bottom w:val="double" w:sz="6" w:space="0" w:color="000000"/>
              <w:right w:val="single" w:sz="2" w:space="0" w:color="000000"/>
            </w:tcBorders>
            <w:hideMark/>
          </w:tcPr>
          <w:p w14:paraId="265CA60F" w14:textId="77777777" w:rsidR="001850FA" w:rsidRPr="00AD3086" w:rsidRDefault="001850FA">
            <w:pPr>
              <w:pStyle w:val="CallanLetterBody"/>
              <w:jc w:val="center"/>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Replaced by (name/title)</w:t>
            </w:r>
          </w:p>
        </w:tc>
      </w:tr>
      <w:tr w:rsidR="001850FA" w:rsidRPr="00AD3086" w14:paraId="6CA47AAB" w14:textId="77777777" w:rsidTr="005363C2">
        <w:trPr>
          <w:trHeight w:val="294"/>
        </w:trPr>
        <w:tc>
          <w:tcPr>
            <w:tcW w:w="8659" w:type="dxa"/>
            <w:gridSpan w:val="9"/>
            <w:tcBorders>
              <w:top w:val="single" w:sz="2" w:space="0" w:color="000000"/>
              <w:left w:val="single" w:sz="2" w:space="0" w:color="000000"/>
              <w:bottom w:val="single" w:sz="6" w:space="0" w:color="000000"/>
              <w:right w:val="single" w:sz="2" w:space="0" w:color="000000"/>
            </w:tcBorders>
            <w:shd w:val="clear" w:color="auto" w:fill="D9D9D9" w:themeFill="background1" w:themeFillShade="D9"/>
            <w:hideMark/>
          </w:tcPr>
          <w:p w14:paraId="0AC61872"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b/>
                <w:bCs/>
                <w:i/>
                <w:iCs/>
                <w:sz w:val="22"/>
                <w:szCs w:val="22"/>
                <w:u w:val="single"/>
                <w:lang w:eastAsia="ja-JP"/>
              </w:rPr>
              <w:t xml:space="preserve">Departed: </w:t>
            </w:r>
          </w:p>
        </w:tc>
      </w:tr>
      <w:tr w:rsidR="001850FA" w:rsidRPr="00AD3086" w14:paraId="797375F7" w14:textId="77777777" w:rsidTr="001850FA">
        <w:trPr>
          <w:trHeight w:val="293"/>
        </w:trPr>
        <w:tc>
          <w:tcPr>
            <w:tcW w:w="1079" w:type="dxa"/>
            <w:tcBorders>
              <w:top w:val="single" w:sz="6" w:space="0" w:color="000000"/>
              <w:left w:val="single" w:sz="6" w:space="0" w:color="000000"/>
              <w:bottom w:val="single" w:sz="6" w:space="0" w:color="000000"/>
              <w:right w:val="single" w:sz="6" w:space="0" w:color="000000"/>
            </w:tcBorders>
            <w:hideMark/>
          </w:tcPr>
          <w:p w14:paraId="7D02E73B" w14:textId="330D80A6"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20</w:t>
            </w:r>
            <w:r w:rsidR="002E1F15" w:rsidRPr="00AD3086">
              <w:rPr>
                <w:rFonts w:ascii="Times New Roman" w:hAnsi="Times New Roman" w:cs="Times New Roman"/>
                <w:b/>
                <w:bCs/>
                <w:sz w:val="22"/>
                <w:szCs w:val="22"/>
                <w:lang w:eastAsia="ja-JP"/>
              </w:rPr>
              <w:t>22</w:t>
            </w:r>
          </w:p>
        </w:tc>
        <w:tc>
          <w:tcPr>
            <w:tcW w:w="1843" w:type="dxa"/>
            <w:gridSpan w:val="2"/>
            <w:tcBorders>
              <w:top w:val="single" w:sz="6" w:space="0" w:color="000000"/>
              <w:left w:val="single" w:sz="6" w:space="0" w:color="000000"/>
              <w:bottom w:val="single" w:sz="6" w:space="0" w:color="000000"/>
              <w:right w:val="single" w:sz="6" w:space="0" w:color="000000"/>
            </w:tcBorders>
          </w:tcPr>
          <w:p w14:paraId="736DBF09" w14:textId="77777777" w:rsidR="001850FA" w:rsidRPr="00AD3086" w:rsidRDefault="001850FA">
            <w:pPr>
              <w:pStyle w:val="CallanLetterBody"/>
              <w:rPr>
                <w:rFonts w:ascii="Times New Roman" w:hAnsi="Times New Roman" w:cs="Times New Roman"/>
                <w:sz w:val="22"/>
                <w:szCs w:val="22"/>
                <w:lang w:eastAsia="ja-JP"/>
              </w:rPr>
            </w:pPr>
          </w:p>
        </w:tc>
        <w:tc>
          <w:tcPr>
            <w:tcW w:w="1847" w:type="dxa"/>
            <w:tcBorders>
              <w:top w:val="single" w:sz="6" w:space="0" w:color="000000"/>
              <w:left w:val="single" w:sz="6" w:space="0" w:color="000000"/>
              <w:bottom w:val="single" w:sz="6" w:space="0" w:color="000000"/>
              <w:right w:val="single" w:sz="6" w:space="0" w:color="000000"/>
            </w:tcBorders>
          </w:tcPr>
          <w:p w14:paraId="5446BF2B" w14:textId="77777777" w:rsidR="001850FA" w:rsidRPr="00AD3086" w:rsidRDefault="001850FA">
            <w:pPr>
              <w:pStyle w:val="CallanLetterBody"/>
              <w:rPr>
                <w:rFonts w:ascii="Times New Roman" w:hAnsi="Times New Roman" w:cs="Times New Roman"/>
                <w:sz w:val="22"/>
                <w:szCs w:val="22"/>
                <w:lang w:eastAsia="ja-JP"/>
              </w:rPr>
            </w:pPr>
          </w:p>
        </w:tc>
        <w:tc>
          <w:tcPr>
            <w:tcW w:w="1165" w:type="dxa"/>
            <w:tcBorders>
              <w:top w:val="single" w:sz="6" w:space="0" w:color="000000"/>
              <w:left w:val="single" w:sz="6" w:space="0" w:color="000000"/>
              <w:bottom w:val="single" w:sz="6" w:space="0" w:color="000000"/>
              <w:right w:val="single" w:sz="6" w:space="0" w:color="000000"/>
            </w:tcBorders>
          </w:tcPr>
          <w:p w14:paraId="3920BB0C" w14:textId="77777777" w:rsidR="001850FA" w:rsidRPr="00AD3086" w:rsidRDefault="001850FA">
            <w:pPr>
              <w:pStyle w:val="CallanLetterBody"/>
              <w:rPr>
                <w:rFonts w:ascii="Times New Roman" w:hAnsi="Times New Roman" w:cs="Times New Roman"/>
                <w:sz w:val="22"/>
                <w:szCs w:val="22"/>
                <w:lang w:eastAsia="ja-JP"/>
              </w:rPr>
            </w:pPr>
          </w:p>
        </w:tc>
        <w:tc>
          <w:tcPr>
            <w:tcW w:w="1236" w:type="dxa"/>
            <w:gridSpan w:val="2"/>
            <w:tcBorders>
              <w:top w:val="single" w:sz="6" w:space="0" w:color="000000"/>
              <w:left w:val="single" w:sz="6" w:space="0" w:color="000000"/>
              <w:bottom w:val="single" w:sz="6" w:space="0" w:color="000000"/>
              <w:right w:val="single" w:sz="6" w:space="0" w:color="000000"/>
            </w:tcBorders>
          </w:tcPr>
          <w:p w14:paraId="37B4A0D0" w14:textId="77777777" w:rsidR="001850FA" w:rsidRPr="00AD3086" w:rsidRDefault="001850FA">
            <w:pPr>
              <w:pStyle w:val="CallanLetterBody"/>
              <w:rPr>
                <w:rFonts w:ascii="Times New Roman" w:hAnsi="Times New Roman" w:cs="Times New Roman"/>
                <w:sz w:val="22"/>
                <w:szCs w:val="22"/>
                <w:lang w:eastAsia="ja-JP"/>
              </w:rPr>
            </w:pPr>
          </w:p>
        </w:tc>
        <w:tc>
          <w:tcPr>
            <w:tcW w:w="1489" w:type="dxa"/>
            <w:gridSpan w:val="2"/>
            <w:tcBorders>
              <w:top w:val="single" w:sz="6" w:space="0" w:color="000000"/>
              <w:left w:val="single" w:sz="6" w:space="0" w:color="000000"/>
              <w:bottom w:val="single" w:sz="6" w:space="0" w:color="000000"/>
              <w:right w:val="single" w:sz="6" w:space="0" w:color="000000"/>
            </w:tcBorders>
          </w:tcPr>
          <w:p w14:paraId="278A2328"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42CD872C" w14:textId="77777777" w:rsidTr="001850FA">
        <w:trPr>
          <w:trHeight w:val="293"/>
        </w:trPr>
        <w:tc>
          <w:tcPr>
            <w:tcW w:w="1079" w:type="dxa"/>
            <w:tcBorders>
              <w:top w:val="single" w:sz="6" w:space="0" w:color="000000"/>
              <w:left w:val="single" w:sz="6" w:space="0" w:color="000000"/>
              <w:bottom w:val="single" w:sz="6" w:space="0" w:color="000000"/>
              <w:right w:val="single" w:sz="6" w:space="0" w:color="000000"/>
            </w:tcBorders>
            <w:hideMark/>
          </w:tcPr>
          <w:p w14:paraId="5D818D06" w14:textId="0E467ECD"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20</w:t>
            </w:r>
            <w:r w:rsidR="002E1F15" w:rsidRPr="00AD3086">
              <w:rPr>
                <w:rFonts w:ascii="Times New Roman" w:hAnsi="Times New Roman" w:cs="Times New Roman"/>
                <w:b/>
                <w:bCs/>
                <w:sz w:val="22"/>
                <w:szCs w:val="22"/>
                <w:lang w:eastAsia="ja-JP"/>
              </w:rPr>
              <w:t>23</w:t>
            </w:r>
          </w:p>
        </w:tc>
        <w:tc>
          <w:tcPr>
            <w:tcW w:w="1843" w:type="dxa"/>
            <w:gridSpan w:val="2"/>
            <w:tcBorders>
              <w:top w:val="single" w:sz="6" w:space="0" w:color="000000"/>
              <w:left w:val="single" w:sz="6" w:space="0" w:color="000000"/>
              <w:bottom w:val="single" w:sz="6" w:space="0" w:color="000000"/>
              <w:right w:val="single" w:sz="6" w:space="0" w:color="000000"/>
            </w:tcBorders>
          </w:tcPr>
          <w:p w14:paraId="4E0C089A" w14:textId="77777777" w:rsidR="001850FA" w:rsidRPr="00AD3086" w:rsidRDefault="001850FA">
            <w:pPr>
              <w:pStyle w:val="CallanLetterBody"/>
              <w:rPr>
                <w:rFonts w:ascii="Times New Roman" w:hAnsi="Times New Roman" w:cs="Times New Roman"/>
                <w:sz w:val="22"/>
                <w:szCs w:val="22"/>
                <w:lang w:eastAsia="ja-JP"/>
              </w:rPr>
            </w:pPr>
          </w:p>
        </w:tc>
        <w:tc>
          <w:tcPr>
            <w:tcW w:w="1847" w:type="dxa"/>
            <w:tcBorders>
              <w:top w:val="single" w:sz="6" w:space="0" w:color="000000"/>
              <w:left w:val="single" w:sz="6" w:space="0" w:color="000000"/>
              <w:bottom w:val="single" w:sz="6" w:space="0" w:color="000000"/>
              <w:right w:val="single" w:sz="6" w:space="0" w:color="000000"/>
            </w:tcBorders>
          </w:tcPr>
          <w:p w14:paraId="3EB2EB97" w14:textId="77777777" w:rsidR="001850FA" w:rsidRPr="00AD3086" w:rsidRDefault="001850FA">
            <w:pPr>
              <w:pStyle w:val="CallanLetterBody"/>
              <w:rPr>
                <w:rFonts w:ascii="Times New Roman" w:hAnsi="Times New Roman" w:cs="Times New Roman"/>
                <w:sz w:val="22"/>
                <w:szCs w:val="22"/>
                <w:lang w:eastAsia="ja-JP"/>
              </w:rPr>
            </w:pPr>
          </w:p>
        </w:tc>
        <w:tc>
          <w:tcPr>
            <w:tcW w:w="1165" w:type="dxa"/>
            <w:tcBorders>
              <w:top w:val="single" w:sz="6" w:space="0" w:color="000000"/>
              <w:left w:val="single" w:sz="6" w:space="0" w:color="000000"/>
              <w:bottom w:val="single" w:sz="6" w:space="0" w:color="000000"/>
              <w:right w:val="single" w:sz="6" w:space="0" w:color="000000"/>
            </w:tcBorders>
          </w:tcPr>
          <w:p w14:paraId="7104CC0E" w14:textId="77777777" w:rsidR="001850FA" w:rsidRPr="00AD3086" w:rsidRDefault="001850FA">
            <w:pPr>
              <w:pStyle w:val="CallanLetterBody"/>
              <w:rPr>
                <w:rFonts w:ascii="Times New Roman" w:hAnsi="Times New Roman" w:cs="Times New Roman"/>
                <w:sz w:val="22"/>
                <w:szCs w:val="22"/>
                <w:lang w:eastAsia="ja-JP"/>
              </w:rPr>
            </w:pPr>
          </w:p>
        </w:tc>
        <w:tc>
          <w:tcPr>
            <w:tcW w:w="1236" w:type="dxa"/>
            <w:gridSpan w:val="2"/>
            <w:tcBorders>
              <w:top w:val="single" w:sz="6" w:space="0" w:color="000000"/>
              <w:left w:val="single" w:sz="6" w:space="0" w:color="000000"/>
              <w:bottom w:val="single" w:sz="6" w:space="0" w:color="000000"/>
              <w:right w:val="single" w:sz="6" w:space="0" w:color="000000"/>
            </w:tcBorders>
          </w:tcPr>
          <w:p w14:paraId="60152ADF" w14:textId="77777777" w:rsidR="001850FA" w:rsidRPr="00AD3086" w:rsidRDefault="001850FA">
            <w:pPr>
              <w:pStyle w:val="CallanLetterBody"/>
              <w:rPr>
                <w:rFonts w:ascii="Times New Roman" w:hAnsi="Times New Roman" w:cs="Times New Roman"/>
                <w:sz w:val="22"/>
                <w:szCs w:val="22"/>
                <w:lang w:eastAsia="ja-JP"/>
              </w:rPr>
            </w:pPr>
          </w:p>
        </w:tc>
        <w:tc>
          <w:tcPr>
            <w:tcW w:w="1489" w:type="dxa"/>
            <w:gridSpan w:val="2"/>
            <w:tcBorders>
              <w:top w:val="single" w:sz="6" w:space="0" w:color="000000"/>
              <w:left w:val="single" w:sz="6" w:space="0" w:color="000000"/>
              <w:bottom w:val="single" w:sz="6" w:space="0" w:color="000000"/>
              <w:right w:val="single" w:sz="6" w:space="0" w:color="000000"/>
            </w:tcBorders>
          </w:tcPr>
          <w:p w14:paraId="271A9B88"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737343B9" w14:textId="77777777" w:rsidTr="001850FA">
        <w:trPr>
          <w:trHeight w:val="293"/>
        </w:trPr>
        <w:tc>
          <w:tcPr>
            <w:tcW w:w="1079" w:type="dxa"/>
            <w:tcBorders>
              <w:top w:val="single" w:sz="6" w:space="0" w:color="000000"/>
              <w:left w:val="single" w:sz="6" w:space="0" w:color="000000"/>
              <w:bottom w:val="single" w:sz="6" w:space="0" w:color="000000"/>
              <w:right w:val="single" w:sz="6" w:space="0" w:color="000000"/>
            </w:tcBorders>
            <w:hideMark/>
          </w:tcPr>
          <w:p w14:paraId="61C789DC" w14:textId="3987E8B0" w:rsidR="001850FA" w:rsidRPr="00AD3086" w:rsidRDefault="002E1F15">
            <w:pPr>
              <w:pStyle w:val="CallanLetterBody"/>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2024</w:t>
            </w:r>
          </w:p>
        </w:tc>
        <w:tc>
          <w:tcPr>
            <w:tcW w:w="1843" w:type="dxa"/>
            <w:gridSpan w:val="2"/>
            <w:tcBorders>
              <w:top w:val="single" w:sz="6" w:space="0" w:color="000000"/>
              <w:left w:val="single" w:sz="6" w:space="0" w:color="000000"/>
              <w:bottom w:val="single" w:sz="6" w:space="0" w:color="000000"/>
              <w:right w:val="single" w:sz="6" w:space="0" w:color="000000"/>
            </w:tcBorders>
          </w:tcPr>
          <w:p w14:paraId="3F00A5D2" w14:textId="77777777" w:rsidR="001850FA" w:rsidRPr="00AD3086" w:rsidRDefault="001850FA">
            <w:pPr>
              <w:pStyle w:val="CallanLetterBody"/>
              <w:rPr>
                <w:rFonts w:ascii="Times New Roman" w:hAnsi="Times New Roman" w:cs="Times New Roman"/>
                <w:sz w:val="22"/>
                <w:szCs w:val="22"/>
                <w:lang w:eastAsia="ja-JP"/>
              </w:rPr>
            </w:pPr>
          </w:p>
        </w:tc>
        <w:tc>
          <w:tcPr>
            <w:tcW w:w="1847" w:type="dxa"/>
            <w:tcBorders>
              <w:top w:val="single" w:sz="6" w:space="0" w:color="000000"/>
              <w:left w:val="single" w:sz="6" w:space="0" w:color="000000"/>
              <w:bottom w:val="single" w:sz="6" w:space="0" w:color="000000"/>
              <w:right w:val="single" w:sz="6" w:space="0" w:color="000000"/>
            </w:tcBorders>
          </w:tcPr>
          <w:p w14:paraId="16E64E85" w14:textId="77777777" w:rsidR="001850FA" w:rsidRPr="00AD3086" w:rsidRDefault="001850FA">
            <w:pPr>
              <w:pStyle w:val="CallanLetterBody"/>
              <w:rPr>
                <w:rFonts w:ascii="Times New Roman" w:hAnsi="Times New Roman" w:cs="Times New Roman"/>
                <w:sz w:val="22"/>
                <w:szCs w:val="22"/>
                <w:lang w:eastAsia="ja-JP"/>
              </w:rPr>
            </w:pPr>
          </w:p>
        </w:tc>
        <w:tc>
          <w:tcPr>
            <w:tcW w:w="1165" w:type="dxa"/>
            <w:tcBorders>
              <w:top w:val="single" w:sz="6" w:space="0" w:color="000000"/>
              <w:left w:val="single" w:sz="6" w:space="0" w:color="000000"/>
              <w:bottom w:val="single" w:sz="6" w:space="0" w:color="000000"/>
              <w:right w:val="single" w:sz="6" w:space="0" w:color="000000"/>
            </w:tcBorders>
          </w:tcPr>
          <w:p w14:paraId="1C5F0701" w14:textId="77777777" w:rsidR="001850FA" w:rsidRPr="00AD3086" w:rsidRDefault="001850FA">
            <w:pPr>
              <w:pStyle w:val="CallanLetterBody"/>
              <w:rPr>
                <w:rFonts w:ascii="Times New Roman" w:hAnsi="Times New Roman" w:cs="Times New Roman"/>
                <w:sz w:val="22"/>
                <w:szCs w:val="22"/>
                <w:lang w:eastAsia="ja-JP"/>
              </w:rPr>
            </w:pPr>
          </w:p>
        </w:tc>
        <w:tc>
          <w:tcPr>
            <w:tcW w:w="1236" w:type="dxa"/>
            <w:gridSpan w:val="2"/>
            <w:tcBorders>
              <w:top w:val="single" w:sz="6" w:space="0" w:color="000000"/>
              <w:left w:val="single" w:sz="6" w:space="0" w:color="000000"/>
              <w:bottom w:val="single" w:sz="6" w:space="0" w:color="000000"/>
              <w:right w:val="single" w:sz="6" w:space="0" w:color="000000"/>
            </w:tcBorders>
          </w:tcPr>
          <w:p w14:paraId="049C7E2B" w14:textId="77777777" w:rsidR="001850FA" w:rsidRPr="00AD3086" w:rsidRDefault="001850FA">
            <w:pPr>
              <w:pStyle w:val="CallanLetterBody"/>
              <w:rPr>
                <w:rFonts w:ascii="Times New Roman" w:hAnsi="Times New Roman" w:cs="Times New Roman"/>
                <w:sz w:val="22"/>
                <w:szCs w:val="22"/>
                <w:lang w:eastAsia="ja-JP"/>
              </w:rPr>
            </w:pPr>
          </w:p>
        </w:tc>
        <w:tc>
          <w:tcPr>
            <w:tcW w:w="1489" w:type="dxa"/>
            <w:gridSpan w:val="2"/>
            <w:tcBorders>
              <w:top w:val="single" w:sz="6" w:space="0" w:color="000000"/>
              <w:left w:val="single" w:sz="6" w:space="0" w:color="000000"/>
              <w:bottom w:val="single" w:sz="6" w:space="0" w:color="000000"/>
              <w:right w:val="single" w:sz="6" w:space="0" w:color="000000"/>
            </w:tcBorders>
          </w:tcPr>
          <w:p w14:paraId="02A0F212"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3F519506" w14:textId="77777777" w:rsidTr="005363C2">
        <w:trPr>
          <w:trHeight w:val="294"/>
        </w:trPr>
        <w:tc>
          <w:tcPr>
            <w:tcW w:w="8659" w:type="dxa"/>
            <w:gridSpan w:val="9"/>
            <w:tcBorders>
              <w:top w:val="single" w:sz="2" w:space="0" w:color="000000"/>
              <w:left w:val="single" w:sz="2" w:space="0" w:color="000000"/>
              <w:bottom w:val="single" w:sz="6" w:space="0" w:color="000000"/>
              <w:right w:val="single" w:sz="2" w:space="0" w:color="000000"/>
            </w:tcBorders>
            <w:shd w:val="clear" w:color="auto" w:fill="D9D9D9" w:themeFill="background1" w:themeFillShade="D9"/>
            <w:hideMark/>
          </w:tcPr>
          <w:p w14:paraId="27FA1057"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b/>
                <w:bCs/>
                <w:i/>
                <w:iCs/>
                <w:sz w:val="22"/>
                <w:szCs w:val="22"/>
                <w:u w:val="single"/>
                <w:lang w:eastAsia="ja-JP"/>
              </w:rPr>
              <w:t xml:space="preserve">Joined: </w:t>
            </w:r>
          </w:p>
        </w:tc>
      </w:tr>
      <w:tr w:rsidR="001850FA" w:rsidRPr="00AD3086" w14:paraId="206E3EDF" w14:textId="77777777" w:rsidTr="005363C2">
        <w:trPr>
          <w:trHeight w:val="293"/>
        </w:trPr>
        <w:tc>
          <w:tcPr>
            <w:tcW w:w="1079" w:type="dxa"/>
            <w:tcBorders>
              <w:top w:val="single" w:sz="6" w:space="0" w:color="000000"/>
              <w:left w:val="single" w:sz="6" w:space="0" w:color="000000"/>
              <w:bottom w:val="single" w:sz="6" w:space="0" w:color="000000"/>
              <w:right w:val="single" w:sz="6" w:space="0" w:color="000000"/>
            </w:tcBorders>
            <w:hideMark/>
          </w:tcPr>
          <w:p w14:paraId="37CEE298" w14:textId="5C87D8C9"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20</w:t>
            </w:r>
            <w:r w:rsidR="002E1F15" w:rsidRPr="00AD3086">
              <w:rPr>
                <w:rFonts w:ascii="Times New Roman" w:hAnsi="Times New Roman" w:cs="Times New Roman"/>
                <w:b/>
                <w:bCs/>
                <w:sz w:val="22"/>
                <w:szCs w:val="22"/>
                <w:lang w:eastAsia="ja-JP"/>
              </w:rPr>
              <w:t>22</w:t>
            </w:r>
          </w:p>
        </w:tc>
        <w:tc>
          <w:tcPr>
            <w:tcW w:w="1843" w:type="dxa"/>
            <w:gridSpan w:val="2"/>
            <w:tcBorders>
              <w:top w:val="single" w:sz="6" w:space="0" w:color="000000"/>
              <w:left w:val="single" w:sz="6" w:space="0" w:color="000000"/>
              <w:bottom w:val="single" w:sz="6" w:space="0" w:color="000000"/>
              <w:right w:val="single" w:sz="6" w:space="0" w:color="000000"/>
            </w:tcBorders>
          </w:tcPr>
          <w:p w14:paraId="16D7ABC6" w14:textId="77777777" w:rsidR="001850FA" w:rsidRPr="00AD3086" w:rsidRDefault="001850FA">
            <w:pPr>
              <w:pStyle w:val="CallanLetterBody"/>
              <w:rPr>
                <w:rFonts w:ascii="Times New Roman" w:hAnsi="Times New Roman" w:cs="Times New Roman"/>
                <w:sz w:val="22"/>
                <w:szCs w:val="22"/>
                <w:lang w:eastAsia="ja-JP"/>
              </w:rPr>
            </w:pPr>
          </w:p>
        </w:tc>
        <w:tc>
          <w:tcPr>
            <w:tcW w:w="1847" w:type="dxa"/>
            <w:tcBorders>
              <w:top w:val="single" w:sz="6" w:space="0" w:color="000000"/>
              <w:left w:val="single" w:sz="6" w:space="0" w:color="000000"/>
              <w:bottom w:val="single" w:sz="6" w:space="0" w:color="000000"/>
              <w:right w:val="single" w:sz="6" w:space="0" w:color="000000"/>
            </w:tcBorders>
          </w:tcPr>
          <w:p w14:paraId="6AE59A80" w14:textId="77777777" w:rsidR="001850FA" w:rsidRPr="00AD3086" w:rsidRDefault="001850FA">
            <w:pPr>
              <w:pStyle w:val="CallanLetterBody"/>
              <w:rPr>
                <w:rFonts w:ascii="Times New Roman" w:hAnsi="Times New Roman" w:cs="Times New Roman"/>
                <w:sz w:val="22"/>
                <w:szCs w:val="22"/>
                <w:lang w:eastAsia="ja-JP"/>
              </w:rPr>
            </w:pPr>
          </w:p>
        </w:tc>
        <w:tc>
          <w:tcPr>
            <w:tcW w:w="1165" w:type="dxa"/>
            <w:tcBorders>
              <w:top w:val="single" w:sz="6" w:space="0" w:color="000000"/>
              <w:left w:val="single" w:sz="6" w:space="0" w:color="000000"/>
              <w:bottom w:val="single" w:sz="6" w:space="0" w:color="000000"/>
              <w:right w:val="single" w:sz="6" w:space="0" w:color="000000"/>
            </w:tcBorders>
          </w:tcPr>
          <w:p w14:paraId="05651CF6" w14:textId="77777777" w:rsidR="001850FA" w:rsidRPr="00AD3086" w:rsidRDefault="001850FA">
            <w:pPr>
              <w:pStyle w:val="CallanLetterBody"/>
              <w:rPr>
                <w:rFonts w:ascii="Times New Roman" w:hAnsi="Times New Roman" w:cs="Times New Roman"/>
                <w:sz w:val="22"/>
                <w:szCs w:val="22"/>
                <w:lang w:eastAsia="ja-JP"/>
              </w:rPr>
            </w:pPr>
          </w:p>
        </w:tc>
        <w:tc>
          <w:tcPr>
            <w:tcW w:w="1236"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14:paraId="1314B19B" w14:textId="77777777" w:rsidR="001850FA" w:rsidRPr="00AD3086" w:rsidRDefault="001850FA">
            <w:pPr>
              <w:pStyle w:val="CallanLetterBody"/>
              <w:rPr>
                <w:rFonts w:ascii="Times New Roman" w:hAnsi="Times New Roman" w:cs="Times New Roman"/>
                <w:sz w:val="22"/>
                <w:szCs w:val="22"/>
                <w:lang w:eastAsia="ja-JP"/>
              </w:rPr>
            </w:pPr>
          </w:p>
        </w:tc>
        <w:tc>
          <w:tcPr>
            <w:tcW w:w="1489"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14:paraId="1BEE4F8B"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23DD0939" w14:textId="77777777" w:rsidTr="005363C2">
        <w:trPr>
          <w:trHeight w:val="293"/>
        </w:trPr>
        <w:tc>
          <w:tcPr>
            <w:tcW w:w="1079" w:type="dxa"/>
            <w:tcBorders>
              <w:top w:val="single" w:sz="6" w:space="0" w:color="000000"/>
              <w:left w:val="single" w:sz="6" w:space="0" w:color="000000"/>
              <w:bottom w:val="single" w:sz="6" w:space="0" w:color="000000"/>
              <w:right w:val="single" w:sz="6" w:space="0" w:color="000000"/>
            </w:tcBorders>
            <w:hideMark/>
          </w:tcPr>
          <w:p w14:paraId="406EAD67" w14:textId="4F6E3BF2"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b/>
                <w:bCs/>
                <w:sz w:val="22"/>
                <w:szCs w:val="22"/>
                <w:lang w:eastAsia="ja-JP"/>
              </w:rPr>
              <w:t>20</w:t>
            </w:r>
            <w:r w:rsidR="002E1F15" w:rsidRPr="00AD3086">
              <w:rPr>
                <w:rFonts w:ascii="Times New Roman" w:hAnsi="Times New Roman" w:cs="Times New Roman"/>
                <w:b/>
                <w:bCs/>
                <w:sz w:val="22"/>
                <w:szCs w:val="22"/>
                <w:lang w:eastAsia="ja-JP"/>
              </w:rPr>
              <w:t>23</w:t>
            </w:r>
          </w:p>
        </w:tc>
        <w:tc>
          <w:tcPr>
            <w:tcW w:w="1843" w:type="dxa"/>
            <w:gridSpan w:val="2"/>
            <w:tcBorders>
              <w:top w:val="single" w:sz="6" w:space="0" w:color="000000"/>
              <w:left w:val="single" w:sz="6" w:space="0" w:color="000000"/>
              <w:bottom w:val="single" w:sz="6" w:space="0" w:color="000000"/>
              <w:right w:val="single" w:sz="6" w:space="0" w:color="000000"/>
            </w:tcBorders>
          </w:tcPr>
          <w:p w14:paraId="70FF31B1" w14:textId="77777777" w:rsidR="001850FA" w:rsidRPr="00AD3086" w:rsidRDefault="001850FA">
            <w:pPr>
              <w:pStyle w:val="CallanLetterBody"/>
              <w:rPr>
                <w:rFonts w:ascii="Times New Roman" w:hAnsi="Times New Roman" w:cs="Times New Roman"/>
                <w:sz w:val="22"/>
                <w:szCs w:val="22"/>
                <w:lang w:eastAsia="ja-JP"/>
              </w:rPr>
            </w:pPr>
          </w:p>
        </w:tc>
        <w:tc>
          <w:tcPr>
            <w:tcW w:w="1847" w:type="dxa"/>
            <w:tcBorders>
              <w:top w:val="single" w:sz="6" w:space="0" w:color="000000"/>
              <w:left w:val="single" w:sz="6" w:space="0" w:color="000000"/>
              <w:bottom w:val="single" w:sz="6" w:space="0" w:color="000000"/>
              <w:right w:val="single" w:sz="6" w:space="0" w:color="000000"/>
            </w:tcBorders>
          </w:tcPr>
          <w:p w14:paraId="09223503" w14:textId="77777777" w:rsidR="001850FA" w:rsidRPr="00AD3086" w:rsidRDefault="001850FA">
            <w:pPr>
              <w:pStyle w:val="CallanLetterBody"/>
              <w:rPr>
                <w:rFonts w:ascii="Times New Roman" w:hAnsi="Times New Roman" w:cs="Times New Roman"/>
                <w:sz w:val="22"/>
                <w:szCs w:val="22"/>
                <w:lang w:eastAsia="ja-JP"/>
              </w:rPr>
            </w:pPr>
          </w:p>
        </w:tc>
        <w:tc>
          <w:tcPr>
            <w:tcW w:w="1165" w:type="dxa"/>
            <w:tcBorders>
              <w:top w:val="single" w:sz="6" w:space="0" w:color="000000"/>
              <w:left w:val="single" w:sz="6" w:space="0" w:color="000000"/>
              <w:bottom w:val="single" w:sz="6" w:space="0" w:color="000000"/>
              <w:right w:val="single" w:sz="6" w:space="0" w:color="000000"/>
            </w:tcBorders>
          </w:tcPr>
          <w:p w14:paraId="0058622D" w14:textId="77777777" w:rsidR="001850FA" w:rsidRPr="00AD3086" w:rsidRDefault="001850FA">
            <w:pPr>
              <w:pStyle w:val="CallanLetterBody"/>
              <w:rPr>
                <w:rFonts w:ascii="Times New Roman" w:hAnsi="Times New Roman" w:cs="Times New Roman"/>
                <w:sz w:val="22"/>
                <w:szCs w:val="22"/>
                <w:lang w:eastAsia="ja-JP"/>
              </w:rPr>
            </w:pPr>
          </w:p>
        </w:tc>
        <w:tc>
          <w:tcPr>
            <w:tcW w:w="1236"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14:paraId="59BB00A8" w14:textId="77777777" w:rsidR="001850FA" w:rsidRPr="00AD3086" w:rsidRDefault="001850FA">
            <w:pPr>
              <w:pStyle w:val="CallanLetterBody"/>
              <w:rPr>
                <w:rFonts w:ascii="Times New Roman" w:hAnsi="Times New Roman" w:cs="Times New Roman"/>
                <w:sz w:val="22"/>
                <w:szCs w:val="22"/>
                <w:lang w:eastAsia="ja-JP"/>
              </w:rPr>
            </w:pPr>
          </w:p>
        </w:tc>
        <w:tc>
          <w:tcPr>
            <w:tcW w:w="1489"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14:paraId="76152298"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62DEBFD7" w14:textId="77777777" w:rsidTr="005363C2">
        <w:trPr>
          <w:trHeight w:val="293"/>
        </w:trPr>
        <w:tc>
          <w:tcPr>
            <w:tcW w:w="1079" w:type="dxa"/>
            <w:tcBorders>
              <w:top w:val="single" w:sz="6" w:space="0" w:color="000000"/>
              <w:left w:val="single" w:sz="6" w:space="0" w:color="000000"/>
              <w:bottom w:val="single" w:sz="6" w:space="0" w:color="000000"/>
              <w:right w:val="single" w:sz="6" w:space="0" w:color="000000"/>
            </w:tcBorders>
            <w:hideMark/>
          </w:tcPr>
          <w:p w14:paraId="71B787AD" w14:textId="1ECEF3CA" w:rsidR="001850FA" w:rsidRPr="00AD3086" w:rsidRDefault="001850FA">
            <w:pPr>
              <w:pStyle w:val="CallanLetterBody"/>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20</w:t>
            </w:r>
            <w:r w:rsidR="002E1F15" w:rsidRPr="00AD3086">
              <w:rPr>
                <w:rFonts w:ascii="Times New Roman" w:hAnsi="Times New Roman" w:cs="Times New Roman"/>
                <w:b/>
                <w:bCs/>
                <w:sz w:val="22"/>
                <w:szCs w:val="22"/>
                <w:lang w:eastAsia="ja-JP"/>
              </w:rPr>
              <w:t>24</w:t>
            </w:r>
          </w:p>
        </w:tc>
        <w:tc>
          <w:tcPr>
            <w:tcW w:w="1843" w:type="dxa"/>
            <w:gridSpan w:val="2"/>
            <w:tcBorders>
              <w:top w:val="single" w:sz="6" w:space="0" w:color="000000"/>
              <w:left w:val="single" w:sz="6" w:space="0" w:color="000000"/>
              <w:bottom w:val="single" w:sz="6" w:space="0" w:color="000000"/>
              <w:right w:val="single" w:sz="6" w:space="0" w:color="000000"/>
            </w:tcBorders>
          </w:tcPr>
          <w:p w14:paraId="28DCEBFD" w14:textId="77777777" w:rsidR="001850FA" w:rsidRPr="00AD3086" w:rsidRDefault="001850FA">
            <w:pPr>
              <w:pStyle w:val="CallanLetterBody"/>
              <w:rPr>
                <w:rFonts w:ascii="Times New Roman" w:hAnsi="Times New Roman" w:cs="Times New Roman"/>
                <w:sz w:val="22"/>
                <w:szCs w:val="22"/>
                <w:lang w:eastAsia="ja-JP"/>
              </w:rPr>
            </w:pPr>
          </w:p>
        </w:tc>
        <w:tc>
          <w:tcPr>
            <w:tcW w:w="1847" w:type="dxa"/>
            <w:tcBorders>
              <w:top w:val="single" w:sz="6" w:space="0" w:color="000000"/>
              <w:left w:val="single" w:sz="6" w:space="0" w:color="000000"/>
              <w:bottom w:val="single" w:sz="6" w:space="0" w:color="000000"/>
              <w:right w:val="single" w:sz="6" w:space="0" w:color="000000"/>
            </w:tcBorders>
          </w:tcPr>
          <w:p w14:paraId="3E56115E" w14:textId="77777777" w:rsidR="001850FA" w:rsidRPr="00AD3086" w:rsidRDefault="001850FA">
            <w:pPr>
              <w:pStyle w:val="CallanLetterBody"/>
              <w:rPr>
                <w:rFonts w:ascii="Times New Roman" w:hAnsi="Times New Roman" w:cs="Times New Roman"/>
                <w:sz w:val="22"/>
                <w:szCs w:val="22"/>
                <w:lang w:eastAsia="ja-JP"/>
              </w:rPr>
            </w:pPr>
          </w:p>
        </w:tc>
        <w:tc>
          <w:tcPr>
            <w:tcW w:w="1165" w:type="dxa"/>
            <w:tcBorders>
              <w:top w:val="single" w:sz="6" w:space="0" w:color="000000"/>
              <w:left w:val="single" w:sz="6" w:space="0" w:color="000000"/>
              <w:bottom w:val="single" w:sz="6" w:space="0" w:color="000000"/>
              <w:right w:val="single" w:sz="6" w:space="0" w:color="000000"/>
            </w:tcBorders>
          </w:tcPr>
          <w:p w14:paraId="06E50F6E" w14:textId="77777777" w:rsidR="001850FA" w:rsidRPr="00AD3086" w:rsidRDefault="001850FA">
            <w:pPr>
              <w:pStyle w:val="CallanLetterBody"/>
              <w:rPr>
                <w:rFonts w:ascii="Times New Roman" w:hAnsi="Times New Roman" w:cs="Times New Roman"/>
                <w:sz w:val="22"/>
                <w:szCs w:val="22"/>
                <w:lang w:eastAsia="ja-JP"/>
              </w:rPr>
            </w:pPr>
          </w:p>
        </w:tc>
        <w:tc>
          <w:tcPr>
            <w:tcW w:w="1236"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14:paraId="1C8D9EFE" w14:textId="77777777" w:rsidR="001850FA" w:rsidRPr="00AD3086" w:rsidRDefault="001850FA">
            <w:pPr>
              <w:pStyle w:val="CallanLetterBody"/>
              <w:rPr>
                <w:rFonts w:ascii="Times New Roman" w:hAnsi="Times New Roman" w:cs="Times New Roman"/>
                <w:sz w:val="22"/>
                <w:szCs w:val="22"/>
                <w:lang w:eastAsia="ja-JP"/>
              </w:rPr>
            </w:pPr>
          </w:p>
        </w:tc>
        <w:tc>
          <w:tcPr>
            <w:tcW w:w="1489"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14:paraId="00193A50"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416A56CC" w14:textId="77777777" w:rsidTr="005363C2">
        <w:trPr>
          <w:trHeight w:val="294"/>
        </w:trPr>
        <w:tc>
          <w:tcPr>
            <w:tcW w:w="8659" w:type="dxa"/>
            <w:gridSpan w:val="9"/>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16727E77" w14:textId="3A8AA72B" w:rsidR="001850FA" w:rsidRPr="00AD3086" w:rsidRDefault="005363C2">
            <w:pPr>
              <w:pStyle w:val="CallanLetterBody"/>
              <w:rPr>
                <w:rFonts w:ascii="Times New Roman" w:hAnsi="Times New Roman" w:cs="Times New Roman"/>
                <w:sz w:val="22"/>
                <w:szCs w:val="22"/>
                <w:lang w:eastAsia="ja-JP"/>
              </w:rPr>
            </w:pPr>
            <w:r w:rsidRPr="00AD3086">
              <w:rPr>
                <w:rFonts w:ascii="Times New Roman" w:hAnsi="Times New Roman" w:cs="Times New Roman"/>
                <w:b/>
                <w:bCs/>
                <w:i/>
                <w:iCs/>
                <w:sz w:val="22"/>
                <w:szCs w:val="22"/>
                <w:u w:val="single"/>
                <w:lang w:eastAsia="ja-JP"/>
              </w:rPr>
              <w:t>Summary</w:t>
            </w:r>
            <w:r w:rsidR="001850FA" w:rsidRPr="00AD3086">
              <w:rPr>
                <w:rFonts w:ascii="Times New Roman" w:hAnsi="Times New Roman" w:cs="Times New Roman"/>
                <w:b/>
                <w:bCs/>
                <w:i/>
                <w:iCs/>
                <w:sz w:val="22"/>
                <w:szCs w:val="22"/>
                <w:u w:val="single"/>
                <w:lang w:eastAsia="ja-JP"/>
              </w:rPr>
              <w:t xml:space="preserve">: </w:t>
            </w:r>
          </w:p>
        </w:tc>
      </w:tr>
      <w:tr w:rsidR="001850FA" w:rsidRPr="00AD3086" w14:paraId="7DBDF877" w14:textId="77777777" w:rsidTr="001850FA">
        <w:trPr>
          <w:gridAfter w:val="1"/>
          <w:wAfter w:w="19" w:type="dxa"/>
          <w:trHeight w:val="318"/>
        </w:trPr>
        <w:tc>
          <w:tcPr>
            <w:tcW w:w="2879" w:type="dxa"/>
            <w:gridSpan w:val="2"/>
            <w:tcBorders>
              <w:top w:val="single" w:sz="6" w:space="0" w:color="000000"/>
              <w:left w:val="single" w:sz="6" w:space="0" w:color="000000"/>
              <w:bottom w:val="single" w:sz="6" w:space="0" w:color="000000"/>
              <w:right w:val="single" w:sz="6" w:space="0" w:color="000000"/>
            </w:tcBorders>
          </w:tcPr>
          <w:p w14:paraId="2790B976" w14:textId="77777777" w:rsidR="001850FA" w:rsidRPr="00AD3086" w:rsidRDefault="001850FA">
            <w:pPr>
              <w:pStyle w:val="CallanLetterBody"/>
              <w:rPr>
                <w:rFonts w:ascii="Times New Roman" w:hAnsi="Times New Roman" w:cs="Times New Roman"/>
                <w:sz w:val="22"/>
                <w:szCs w:val="22"/>
                <w:lang w:eastAsia="ja-JP"/>
              </w:rPr>
            </w:pPr>
          </w:p>
        </w:tc>
        <w:tc>
          <w:tcPr>
            <w:tcW w:w="1890" w:type="dxa"/>
            <w:gridSpan w:val="2"/>
            <w:tcBorders>
              <w:top w:val="single" w:sz="6" w:space="0" w:color="000000"/>
              <w:left w:val="single" w:sz="6" w:space="0" w:color="000000"/>
              <w:bottom w:val="single" w:sz="6" w:space="0" w:color="000000"/>
              <w:right w:val="single" w:sz="6" w:space="0" w:color="000000"/>
            </w:tcBorders>
            <w:hideMark/>
          </w:tcPr>
          <w:p w14:paraId="7627A62D" w14:textId="5472A4AF" w:rsidR="001850FA" w:rsidRPr="00AD3086" w:rsidRDefault="001850FA">
            <w:pPr>
              <w:pStyle w:val="CallanLetterBody"/>
              <w:jc w:val="center"/>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2</w:t>
            </w:r>
            <w:r w:rsidR="002E1F15" w:rsidRPr="00AD3086">
              <w:rPr>
                <w:rFonts w:ascii="Times New Roman" w:hAnsi="Times New Roman" w:cs="Times New Roman"/>
                <w:b/>
                <w:bCs/>
                <w:sz w:val="22"/>
                <w:szCs w:val="22"/>
                <w:lang w:eastAsia="ja-JP"/>
              </w:rPr>
              <w:t>022</w:t>
            </w:r>
          </w:p>
        </w:tc>
        <w:tc>
          <w:tcPr>
            <w:tcW w:w="1891" w:type="dxa"/>
            <w:gridSpan w:val="2"/>
            <w:tcBorders>
              <w:top w:val="single" w:sz="6" w:space="0" w:color="000000"/>
              <w:left w:val="single" w:sz="6" w:space="0" w:color="000000"/>
              <w:bottom w:val="single" w:sz="6" w:space="0" w:color="000000"/>
              <w:right w:val="single" w:sz="6" w:space="0" w:color="000000"/>
            </w:tcBorders>
            <w:hideMark/>
          </w:tcPr>
          <w:p w14:paraId="6A1F0308" w14:textId="4D0866D2" w:rsidR="001850FA" w:rsidRPr="00AD3086" w:rsidRDefault="002E1F15">
            <w:pPr>
              <w:pStyle w:val="CallanLetterBody"/>
              <w:jc w:val="center"/>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2023</w:t>
            </w:r>
          </w:p>
        </w:tc>
        <w:tc>
          <w:tcPr>
            <w:tcW w:w="1980" w:type="dxa"/>
            <w:gridSpan w:val="2"/>
            <w:tcBorders>
              <w:top w:val="single" w:sz="6" w:space="0" w:color="000000"/>
              <w:left w:val="single" w:sz="6" w:space="0" w:color="000000"/>
              <w:bottom w:val="single" w:sz="6" w:space="0" w:color="000000"/>
              <w:right w:val="single" w:sz="6" w:space="0" w:color="000000"/>
            </w:tcBorders>
            <w:hideMark/>
          </w:tcPr>
          <w:p w14:paraId="42C43F52" w14:textId="24071122" w:rsidR="001850FA" w:rsidRPr="00AD3086" w:rsidRDefault="002E1F15">
            <w:pPr>
              <w:pStyle w:val="CallanLetterBody"/>
              <w:jc w:val="center"/>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2024</w:t>
            </w:r>
          </w:p>
        </w:tc>
      </w:tr>
      <w:tr w:rsidR="001850FA" w:rsidRPr="00AD3086" w14:paraId="33A7A8D5" w14:textId="77777777" w:rsidTr="001850FA">
        <w:trPr>
          <w:gridAfter w:val="1"/>
          <w:wAfter w:w="19" w:type="dxa"/>
          <w:trHeight w:val="293"/>
        </w:trPr>
        <w:tc>
          <w:tcPr>
            <w:tcW w:w="2879" w:type="dxa"/>
            <w:gridSpan w:val="2"/>
            <w:tcBorders>
              <w:top w:val="single" w:sz="6" w:space="0" w:color="000000"/>
              <w:left w:val="single" w:sz="6" w:space="0" w:color="000000"/>
              <w:bottom w:val="single" w:sz="6" w:space="0" w:color="000000"/>
              <w:right w:val="single" w:sz="6" w:space="0" w:color="000000"/>
            </w:tcBorders>
            <w:hideMark/>
          </w:tcPr>
          <w:p w14:paraId="7BF1D899" w14:textId="77777777" w:rsidR="001850FA" w:rsidRPr="00AD3086" w:rsidRDefault="001850FA">
            <w:pPr>
              <w:pStyle w:val="CallanLetterBody"/>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Total # of Professionals</w:t>
            </w:r>
          </w:p>
        </w:tc>
        <w:tc>
          <w:tcPr>
            <w:tcW w:w="1890" w:type="dxa"/>
            <w:gridSpan w:val="2"/>
            <w:tcBorders>
              <w:top w:val="single" w:sz="6" w:space="0" w:color="000000"/>
              <w:left w:val="single" w:sz="6" w:space="0" w:color="000000"/>
              <w:bottom w:val="single" w:sz="6" w:space="0" w:color="000000"/>
              <w:right w:val="single" w:sz="6" w:space="0" w:color="000000"/>
            </w:tcBorders>
          </w:tcPr>
          <w:p w14:paraId="080F7107" w14:textId="77777777" w:rsidR="001850FA" w:rsidRPr="00AD3086" w:rsidRDefault="001850FA">
            <w:pPr>
              <w:pStyle w:val="CallanLetterBody"/>
              <w:rPr>
                <w:rFonts w:ascii="Times New Roman" w:hAnsi="Times New Roman" w:cs="Times New Roman"/>
                <w:sz w:val="22"/>
                <w:szCs w:val="22"/>
                <w:lang w:eastAsia="ja-JP"/>
              </w:rPr>
            </w:pPr>
          </w:p>
        </w:tc>
        <w:tc>
          <w:tcPr>
            <w:tcW w:w="1891" w:type="dxa"/>
            <w:gridSpan w:val="2"/>
            <w:tcBorders>
              <w:top w:val="single" w:sz="6" w:space="0" w:color="000000"/>
              <w:left w:val="single" w:sz="6" w:space="0" w:color="000000"/>
              <w:bottom w:val="single" w:sz="6" w:space="0" w:color="000000"/>
              <w:right w:val="single" w:sz="6" w:space="0" w:color="000000"/>
            </w:tcBorders>
          </w:tcPr>
          <w:p w14:paraId="536FCE5E" w14:textId="77777777" w:rsidR="001850FA" w:rsidRPr="00AD3086" w:rsidRDefault="001850FA">
            <w:pPr>
              <w:pStyle w:val="CallanLetterBody"/>
              <w:rPr>
                <w:rFonts w:ascii="Times New Roman" w:hAnsi="Times New Roman" w:cs="Times New Roman"/>
                <w:sz w:val="22"/>
                <w:szCs w:val="22"/>
                <w:lang w:eastAsia="ja-JP"/>
              </w:rPr>
            </w:pPr>
          </w:p>
        </w:tc>
        <w:tc>
          <w:tcPr>
            <w:tcW w:w="1980" w:type="dxa"/>
            <w:gridSpan w:val="2"/>
            <w:tcBorders>
              <w:top w:val="single" w:sz="6" w:space="0" w:color="000000"/>
              <w:left w:val="single" w:sz="6" w:space="0" w:color="000000"/>
              <w:bottom w:val="single" w:sz="6" w:space="0" w:color="000000"/>
              <w:right w:val="single" w:sz="6" w:space="0" w:color="000000"/>
            </w:tcBorders>
          </w:tcPr>
          <w:p w14:paraId="034CC82A"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3D7EE0D5" w14:textId="77777777" w:rsidTr="001850FA">
        <w:trPr>
          <w:gridAfter w:val="1"/>
          <w:wAfter w:w="19" w:type="dxa"/>
          <w:trHeight w:val="293"/>
        </w:trPr>
        <w:tc>
          <w:tcPr>
            <w:tcW w:w="2879" w:type="dxa"/>
            <w:gridSpan w:val="2"/>
            <w:tcBorders>
              <w:top w:val="single" w:sz="6" w:space="0" w:color="000000"/>
              <w:left w:val="single" w:sz="6" w:space="0" w:color="000000"/>
              <w:bottom w:val="single" w:sz="6" w:space="0" w:color="000000"/>
              <w:right w:val="single" w:sz="6" w:space="0" w:color="000000"/>
            </w:tcBorders>
            <w:hideMark/>
          </w:tcPr>
          <w:p w14:paraId="4204C85A" w14:textId="77777777" w:rsidR="001850FA" w:rsidRPr="00AD3086" w:rsidRDefault="001850FA">
            <w:pPr>
              <w:pStyle w:val="CallanLetterBody"/>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 Joined</w:t>
            </w:r>
          </w:p>
        </w:tc>
        <w:tc>
          <w:tcPr>
            <w:tcW w:w="1890" w:type="dxa"/>
            <w:gridSpan w:val="2"/>
            <w:tcBorders>
              <w:top w:val="single" w:sz="6" w:space="0" w:color="000000"/>
              <w:left w:val="single" w:sz="6" w:space="0" w:color="000000"/>
              <w:bottom w:val="single" w:sz="6" w:space="0" w:color="000000"/>
              <w:right w:val="single" w:sz="6" w:space="0" w:color="000000"/>
            </w:tcBorders>
          </w:tcPr>
          <w:p w14:paraId="4C86EE6D" w14:textId="77777777" w:rsidR="001850FA" w:rsidRPr="00AD3086" w:rsidRDefault="001850FA">
            <w:pPr>
              <w:pStyle w:val="CallanLetterBody"/>
              <w:rPr>
                <w:rFonts w:ascii="Times New Roman" w:hAnsi="Times New Roman" w:cs="Times New Roman"/>
                <w:sz w:val="22"/>
                <w:szCs w:val="22"/>
                <w:lang w:eastAsia="ja-JP"/>
              </w:rPr>
            </w:pPr>
          </w:p>
        </w:tc>
        <w:tc>
          <w:tcPr>
            <w:tcW w:w="1891" w:type="dxa"/>
            <w:gridSpan w:val="2"/>
            <w:tcBorders>
              <w:top w:val="single" w:sz="6" w:space="0" w:color="000000"/>
              <w:left w:val="single" w:sz="6" w:space="0" w:color="000000"/>
              <w:bottom w:val="single" w:sz="6" w:space="0" w:color="000000"/>
              <w:right w:val="single" w:sz="6" w:space="0" w:color="000000"/>
            </w:tcBorders>
          </w:tcPr>
          <w:p w14:paraId="6F759B3E" w14:textId="77777777" w:rsidR="001850FA" w:rsidRPr="00AD3086" w:rsidRDefault="001850FA">
            <w:pPr>
              <w:pStyle w:val="CallanLetterBody"/>
              <w:rPr>
                <w:rFonts w:ascii="Times New Roman" w:hAnsi="Times New Roman" w:cs="Times New Roman"/>
                <w:sz w:val="22"/>
                <w:szCs w:val="22"/>
                <w:lang w:eastAsia="ja-JP"/>
              </w:rPr>
            </w:pPr>
          </w:p>
        </w:tc>
        <w:tc>
          <w:tcPr>
            <w:tcW w:w="1980" w:type="dxa"/>
            <w:gridSpan w:val="2"/>
            <w:tcBorders>
              <w:top w:val="single" w:sz="6" w:space="0" w:color="000000"/>
              <w:left w:val="single" w:sz="6" w:space="0" w:color="000000"/>
              <w:bottom w:val="single" w:sz="6" w:space="0" w:color="000000"/>
              <w:right w:val="single" w:sz="6" w:space="0" w:color="000000"/>
            </w:tcBorders>
          </w:tcPr>
          <w:p w14:paraId="0DD19CF3"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251CF7DE" w14:textId="77777777" w:rsidTr="001850FA">
        <w:trPr>
          <w:gridAfter w:val="1"/>
          <w:wAfter w:w="19" w:type="dxa"/>
          <w:trHeight w:val="293"/>
        </w:trPr>
        <w:tc>
          <w:tcPr>
            <w:tcW w:w="2879" w:type="dxa"/>
            <w:gridSpan w:val="2"/>
            <w:tcBorders>
              <w:top w:val="single" w:sz="6" w:space="0" w:color="000000"/>
              <w:left w:val="single" w:sz="6" w:space="0" w:color="000000"/>
              <w:bottom w:val="single" w:sz="6" w:space="0" w:color="000000"/>
              <w:right w:val="single" w:sz="6" w:space="0" w:color="000000"/>
            </w:tcBorders>
            <w:hideMark/>
          </w:tcPr>
          <w:p w14:paraId="47841AF4" w14:textId="77777777" w:rsidR="001850FA" w:rsidRPr="00AD3086" w:rsidRDefault="001850FA">
            <w:pPr>
              <w:pStyle w:val="CallanLetterBody"/>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 Departed</w:t>
            </w:r>
          </w:p>
        </w:tc>
        <w:tc>
          <w:tcPr>
            <w:tcW w:w="1890" w:type="dxa"/>
            <w:gridSpan w:val="2"/>
            <w:tcBorders>
              <w:top w:val="single" w:sz="6" w:space="0" w:color="000000"/>
              <w:left w:val="single" w:sz="6" w:space="0" w:color="000000"/>
              <w:bottom w:val="single" w:sz="6" w:space="0" w:color="000000"/>
              <w:right w:val="single" w:sz="6" w:space="0" w:color="000000"/>
            </w:tcBorders>
          </w:tcPr>
          <w:p w14:paraId="320AD8BC" w14:textId="77777777" w:rsidR="001850FA" w:rsidRPr="00AD3086" w:rsidRDefault="001850FA">
            <w:pPr>
              <w:pStyle w:val="CallanLetterBody"/>
              <w:rPr>
                <w:rFonts w:ascii="Times New Roman" w:hAnsi="Times New Roman" w:cs="Times New Roman"/>
                <w:sz w:val="22"/>
                <w:szCs w:val="22"/>
                <w:lang w:eastAsia="ja-JP"/>
              </w:rPr>
            </w:pPr>
          </w:p>
        </w:tc>
        <w:tc>
          <w:tcPr>
            <w:tcW w:w="1891" w:type="dxa"/>
            <w:gridSpan w:val="2"/>
            <w:tcBorders>
              <w:top w:val="single" w:sz="6" w:space="0" w:color="000000"/>
              <w:left w:val="single" w:sz="6" w:space="0" w:color="000000"/>
              <w:bottom w:val="single" w:sz="6" w:space="0" w:color="000000"/>
              <w:right w:val="single" w:sz="6" w:space="0" w:color="000000"/>
            </w:tcBorders>
          </w:tcPr>
          <w:p w14:paraId="652972D2" w14:textId="77777777" w:rsidR="001850FA" w:rsidRPr="00AD3086" w:rsidRDefault="001850FA">
            <w:pPr>
              <w:pStyle w:val="CallanLetterBody"/>
              <w:rPr>
                <w:rFonts w:ascii="Times New Roman" w:hAnsi="Times New Roman" w:cs="Times New Roman"/>
                <w:sz w:val="22"/>
                <w:szCs w:val="22"/>
                <w:lang w:eastAsia="ja-JP"/>
              </w:rPr>
            </w:pPr>
          </w:p>
        </w:tc>
        <w:tc>
          <w:tcPr>
            <w:tcW w:w="1980" w:type="dxa"/>
            <w:gridSpan w:val="2"/>
            <w:tcBorders>
              <w:top w:val="single" w:sz="6" w:space="0" w:color="000000"/>
              <w:left w:val="single" w:sz="6" w:space="0" w:color="000000"/>
              <w:bottom w:val="single" w:sz="6" w:space="0" w:color="000000"/>
              <w:right w:val="single" w:sz="6" w:space="0" w:color="000000"/>
            </w:tcBorders>
          </w:tcPr>
          <w:p w14:paraId="0226C9EB"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4F098236" w14:textId="77777777" w:rsidTr="001850FA">
        <w:trPr>
          <w:gridAfter w:val="1"/>
          <w:wAfter w:w="19" w:type="dxa"/>
          <w:trHeight w:val="293"/>
        </w:trPr>
        <w:tc>
          <w:tcPr>
            <w:tcW w:w="2879" w:type="dxa"/>
            <w:gridSpan w:val="2"/>
            <w:tcBorders>
              <w:top w:val="single" w:sz="6" w:space="0" w:color="000000"/>
              <w:left w:val="single" w:sz="6" w:space="0" w:color="000000"/>
              <w:bottom w:val="single" w:sz="6" w:space="0" w:color="000000"/>
              <w:right w:val="single" w:sz="6" w:space="0" w:color="000000"/>
            </w:tcBorders>
            <w:hideMark/>
          </w:tcPr>
          <w:p w14:paraId="635DBBAB" w14:textId="77777777" w:rsidR="001850FA" w:rsidRPr="00AD3086" w:rsidRDefault="001850FA">
            <w:pPr>
              <w:pStyle w:val="CallanLetterBody"/>
              <w:rPr>
                <w:rFonts w:ascii="Times New Roman" w:hAnsi="Times New Roman" w:cs="Times New Roman"/>
                <w:b/>
                <w:bCs/>
                <w:sz w:val="22"/>
                <w:szCs w:val="22"/>
                <w:lang w:eastAsia="ja-JP"/>
              </w:rPr>
            </w:pPr>
            <w:r w:rsidRPr="00AD3086">
              <w:rPr>
                <w:rFonts w:ascii="Times New Roman" w:hAnsi="Times New Roman" w:cs="Times New Roman"/>
                <w:b/>
                <w:bCs/>
                <w:sz w:val="22"/>
                <w:szCs w:val="22"/>
                <w:lang w:eastAsia="ja-JP"/>
              </w:rPr>
              <w:t>% Turnover</w:t>
            </w:r>
          </w:p>
        </w:tc>
        <w:tc>
          <w:tcPr>
            <w:tcW w:w="1890" w:type="dxa"/>
            <w:gridSpan w:val="2"/>
            <w:tcBorders>
              <w:top w:val="single" w:sz="6" w:space="0" w:color="000000"/>
              <w:left w:val="single" w:sz="6" w:space="0" w:color="000000"/>
              <w:bottom w:val="single" w:sz="6" w:space="0" w:color="000000"/>
              <w:right w:val="single" w:sz="6" w:space="0" w:color="000000"/>
            </w:tcBorders>
          </w:tcPr>
          <w:p w14:paraId="1DF56C8F" w14:textId="77777777" w:rsidR="001850FA" w:rsidRPr="00AD3086" w:rsidRDefault="001850FA">
            <w:pPr>
              <w:pStyle w:val="CallanLetterBody"/>
              <w:rPr>
                <w:rFonts w:ascii="Times New Roman" w:hAnsi="Times New Roman" w:cs="Times New Roman"/>
                <w:sz w:val="22"/>
                <w:szCs w:val="22"/>
                <w:lang w:eastAsia="ja-JP"/>
              </w:rPr>
            </w:pPr>
          </w:p>
        </w:tc>
        <w:tc>
          <w:tcPr>
            <w:tcW w:w="1891" w:type="dxa"/>
            <w:gridSpan w:val="2"/>
            <w:tcBorders>
              <w:top w:val="single" w:sz="6" w:space="0" w:color="000000"/>
              <w:left w:val="single" w:sz="6" w:space="0" w:color="000000"/>
              <w:bottom w:val="single" w:sz="6" w:space="0" w:color="000000"/>
              <w:right w:val="single" w:sz="6" w:space="0" w:color="000000"/>
            </w:tcBorders>
          </w:tcPr>
          <w:p w14:paraId="6B5270D4" w14:textId="77777777" w:rsidR="001850FA" w:rsidRPr="00AD3086" w:rsidRDefault="001850FA">
            <w:pPr>
              <w:pStyle w:val="CallanLetterBody"/>
              <w:rPr>
                <w:rFonts w:ascii="Times New Roman" w:hAnsi="Times New Roman" w:cs="Times New Roman"/>
                <w:sz w:val="22"/>
                <w:szCs w:val="22"/>
                <w:lang w:eastAsia="ja-JP"/>
              </w:rPr>
            </w:pPr>
          </w:p>
        </w:tc>
        <w:tc>
          <w:tcPr>
            <w:tcW w:w="1980" w:type="dxa"/>
            <w:gridSpan w:val="2"/>
            <w:tcBorders>
              <w:top w:val="single" w:sz="6" w:space="0" w:color="000000"/>
              <w:left w:val="single" w:sz="6" w:space="0" w:color="000000"/>
              <w:bottom w:val="single" w:sz="6" w:space="0" w:color="000000"/>
              <w:right w:val="single" w:sz="6" w:space="0" w:color="000000"/>
            </w:tcBorders>
          </w:tcPr>
          <w:p w14:paraId="54BF6EC6" w14:textId="77777777" w:rsidR="001850FA" w:rsidRPr="00AD3086" w:rsidRDefault="001850FA">
            <w:pPr>
              <w:pStyle w:val="CallanLetterBody"/>
              <w:rPr>
                <w:rFonts w:ascii="Times New Roman" w:hAnsi="Times New Roman" w:cs="Times New Roman"/>
                <w:sz w:val="22"/>
                <w:szCs w:val="22"/>
                <w:lang w:eastAsia="ja-JP"/>
              </w:rPr>
            </w:pPr>
          </w:p>
        </w:tc>
      </w:tr>
    </w:tbl>
    <w:p w14:paraId="3AD53B1E" w14:textId="77777777" w:rsidR="001850FA" w:rsidRPr="00AD3086" w:rsidRDefault="001850FA" w:rsidP="001850FA">
      <w:pPr>
        <w:pStyle w:val="CallanLetterBody"/>
        <w:rPr>
          <w:rFonts w:ascii="Times New Roman" w:hAnsi="Times New Roman" w:cs="Times New Roman"/>
          <w:sz w:val="22"/>
          <w:szCs w:val="22"/>
        </w:rPr>
      </w:pPr>
    </w:p>
    <w:p w14:paraId="77B604B8" w14:textId="6C5AB4D3" w:rsidR="008049CD" w:rsidRPr="00AD3086" w:rsidRDefault="008049CD" w:rsidP="006953C2">
      <w:pPr>
        <w:pStyle w:val="ListParagraph"/>
        <w:numPr>
          <w:ilvl w:val="0"/>
          <w:numId w:val="14"/>
        </w:numPr>
        <w:jc w:val="both"/>
        <w:rPr>
          <w:rFonts w:ascii="Times New Roman" w:eastAsiaTheme="minorEastAsia" w:hAnsi="Times New Roman"/>
          <w:color w:val="000000"/>
        </w:rPr>
      </w:pPr>
      <w:r w:rsidRPr="00AD3086">
        <w:rPr>
          <w:rFonts w:ascii="Times New Roman" w:eastAsiaTheme="minorEastAsia" w:hAnsi="Times New Roman"/>
          <w:color w:val="000000"/>
        </w:rPr>
        <w:t>Where within your firm is your transition management group operationally and legally situated – asset management, brokerage, program trading, prime, or securities finance?</w:t>
      </w:r>
    </w:p>
    <w:p w14:paraId="42A3E6A8" w14:textId="77777777" w:rsidR="008049CD" w:rsidRPr="00AD3086" w:rsidRDefault="008049CD" w:rsidP="008049CD">
      <w:pPr>
        <w:pStyle w:val="ListParagraph"/>
        <w:rPr>
          <w:rFonts w:ascii="Times New Roman" w:eastAsiaTheme="minorEastAsia" w:hAnsi="Times New Roman"/>
          <w:color w:val="000000"/>
        </w:rPr>
      </w:pPr>
    </w:p>
    <w:p w14:paraId="59F5BCBC" w14:textId="79A449CF" w:rsidR="008049CD" w:rsidRPr="00AD3086" w:rsidRDefault="008049CD" w:rsidP="006953C2">
      <w:pPr>
        <w:pStyle w:val="ListParagraph"/>
        <w:numPr>
          <w:ilvl w:val="0"/>
          <w:numId w:val="14"/>
        </w:numPr>
        <w:jc w:val="both"/>
        <w:rPr>
          <w:rFonts w:ascii="Times New Roman" w:eastAsiaTheme="minorEastAsia" w:hAnsi="Times New Roman"/>
          <w:color w:val="000000"/>
        </w:rPr>
      </w:pPr>
      <w:r w:rsidRPr="00AD3086">
        <w:rPr>
          <w:rFonts w:ascii="Times New Roman" w:eastAsiaTheme="minorEastAsia" w:hAnsi="Times New Roman"/>
          <w:color w:val="000000"/>
        </w:rPr>
        <w:t>Does your firm’s transition management business rely on other areas within your firm’s business (e.g. trading)? If so, identify these areas and the roles that they play. Do the professionals in these areas dedicate their time exclusively to the transition team when they become involved in transition activities and/or they are part of your firm’s program trading or prime brokerage arm?</w:t>
      </w:r>
    </w:p>
    <w:p w14:paraId="25107FE3" w14:textId="77777777" w:rsidR="009D4DA9" w:rsidRPr="00AD3086" w:rsidRDefault="009D4DA9" w:rsidP="009D4DA9">
      <w:pPr>
        <w:pStyle w:val="CallanLetterBody"/>
        <w:ind w:left="720"/>
        <w:rPr>
          <w:rFonts w:ascii="Times New Roman" w:hAnsi="Times New Roman" w:cs="Times New Roman"/>
          <w:sz w:val="22"/>
          <w:szCs w:val="22"/>
        </w:rPr>
      </w:pPr>
    </w:p>
    <w:p w14:paraId="0506F744" w14:textId="50119450"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Where is your transition management team based?</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Discuss how your firm “hands-off” international trades over multiple time zones.</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Who oversees the entire trade?</w:t>
      </w:r>
    </w:p>
    <w:p w14:paraId="7748B056" w14:textId="77777777" w:rsidR="001850FA" w:rsidRPr="00AD3086" w:rsidRDefault="001850FA" w:rsidP="001850FA">
      <w:pPr>
        <w:pStyle w:val="CallanLetterBody"/>
        <w:jc w:val="left"/>
        <w:rPr>
          <w:rFonts w:ascii="Times New Roman" w:hAnsi="Times New Roman" w:cs="Times New Roman"/>
          <w:sz w:val="22"/>
          <w:szCs w:val="22"/>
        </w:rPr>
      </w:pPr>
    </w:p>
    <w:p w14:paraId="3AA1BBC5" w14:textId="77777777" w:rsidR="001850FA" w:rsidRPr="00AD3086" w:rsidRDefault="001850FA" w:rsidP="001850FA">
      <w:pPr>
        <w:pStyle w:val="CallanLetterBody"/>
        <w:jc w:val="left"/>
        <w:rPr>
          <w:rFonts w:ascii="Times New Roman" w:hAnsi="Times New Roman" w:cs="Times New Roman"/>
          <w:b/>
          <w:sz w:val="22"/>
          <w:szCs w:val="22"/>
        </w:rPr>
      </w:pPr>
      <w:r w:rsidRPr="00AD3086">
        <w:rPr>
          <w:rFonts w:ascii="Times New Roman" w:hAnsi="Times New Roman" w:cs="Times New Roman"/>
          <w:b/>
          <w:sz w:val="22"/>
          <w:szCs w:val="22"/>
        </w:rPr>
        <w:t>TRANSITION MANAGEMENT</w:t>
      </w:r>
    </w:p>
    <w:p w14:paraId="69AD3707" w14:textId="77777777"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What distinguishes your transition management services from the services provided by your competitors?</w:t>
      </w:r>
    </w:p>
    <w:p w14:paraId="3524E5CE" w14:textId="77777777" w:rsidR="00CC0ABD" w:rsidRPr="00AD3086" w:rsidRDefault="00CC0ABD" w:rsidP="00CC0ABD">
      <w:pPr>
        <w:pStyle w:val="CallanLetterBody"/>
        <w:ind w:left="720"/>
        <w:rPr>
          <w:rFonts w:ascii="Times New Roman" w:hAnsi="Times New Roman" w:cs="Times New Roman"/>
          <w:sz w:val="22"/>
          <w:szCs w:val="22"/>
        </w:rPr>
      </w:pPr>
    </w:p>
    <w:p w14:paraId="2E6B1F74" w14:textId="237FAB54" w:rsidR="00692E23" w:rsidRDefault="001850FA" w:rsidP="00D4473E">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Describe your process and analytics used for determining the most appropriate means of trade execution (i.e. </w:t>
      </w:r>
      <w:r w:rsidR="008049CD" w:rsidRPr="00AD3086">
        <w:rPr>
          <w:rFonts w:ascii="Times New Roman" w:hAnsi="Times New Roman" w:cs="Times New Roman"/>
          <w:sz w:val="22"/>
          <w:szCs w:val="22"/>
        </w:rPr>
        <w:t xml:space="preserve">agency, </w:t>
      </w:r>
      <w:r w:rsidRPr="00AD3086">
        <w:rPr>
          <w:rFonts w:ascii="Times New Roman" w:hAnsi="Times New Roman" w:cs="Times New Roman"/>
          <w:sz w:val="22"/>
          <w:szCs w:val="22"/>
        </w:rPr>
        <w:t>principal, or some combination).</w:t>
      </w:r>
    </w:p>
    <w:p w14:paraId="2B085370" w14:textId="77777777" w:rsidR="00D4473E" w:rsidRPr="00D4473E" w:rsidRDefault="00D4473E" w:rsidP="00D4473E">
      <w:pPr>
        <w:pStyle w:val="CallanLetterBody"/>
        <w:rPr>
          <w:rFonts w:ascii="Times New Roman" w:hAnsi="Times New Roman" w:cs="Times New Roman"/>
          <w:sz w:val="22"/>
          <w:szCs w:val="22"/>
        </w:rPr>
      </w:pPr>
    </w:p>
    <w:p w14:paraId="68320036" w14:textId="7A79BBED" w:rsidR="001850FA" w:rsidRPr="00D4473E" w:rsidRDefault="00692E23" w:rsidP="00D4473E">
      <w:pPr>
        <w:pStyle w:val="CallanLetterBody"/>
        <w:numPr>
          <w:ilvl w:val="0"/>
          <w:numId w:val="14"/>
        </w:numPr>
        <w:rPr>
          <w:rFonts w:ascii="Times New Roman" w:hAnsi="Times New Roman" w:cs="Times New Roman"/>
          <w:sz w:val="22"/>
          <w:szCs w:val="22"/>
        </w:rPr>
      </w:pPr>
      <w:r>
        <w:rPr>
          <w:rFonts w:ascii="Times New Roman" w:hAnsi="Times New Roman" w:cs="Times New Roman"/>
          <w:sz w:val="22"/>
          <w:szCs w:val="22"/>
        </w:rPr>
        <w:t xml:space="preserve">Over the last 5 years, </w:t>
      </w:r>
      <w:proofErr w:type="gramStart"/>
      <w:r>
        <w:rPr>
          <w:rFonts w:ascii="Times New Roman" w:hAnsi="Times New Roman" w:cs="Times New Roman"/>
          <w:sz w:val="22"/>
          <w:szCs w:val="22"/>
        </w:rPr>
        <w:t>any</w:t>
      </w:r>
      <w:proofErr w:type="gramEnd"/>
      <w:r>
        <w:rPr>
          <w:rFonts w:ascii="Times New Roman" w:hAnsi="Times New Roman" w:cs="Times New Roman"/>
          <w:sz w:val="22"/>
          <w:szCs w:val="22"/>
        </w:rPr>
        <w:t xml:space="preserve"> advancement, enhancements, and developments completed by your firm to further bolster your transition management capabilities?  Please describe.</w:t>
      </w:r>
    </w:p>
    <w:p w14:paraId="613EF401" w14:textId="77777777" w:rsidR="009D4DA9" w:rsidRPr="00AD3086" w:rsidRDefault="009D4DA9" w:rsidP="009D4DA9">
      <w:pPr>
        <w:pStyle w:val="ListParagraph"/>
        <w:rPr>
          <w:rFonts w:ascii="Times New Roman" w:hAnsi="Times New Roman"/>
        </w:rPr>
      </w:pPr>
    </w:p>
    <w:p w14:paraId="4723A2C7" w14:textId="68D08D27"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Do you have a risk and compliance team that monitors the transition process?</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Describe your risk and compliance process.</w:t>
      </w:r>
    </w:p>
    <w:p w14:paraId="3D289305" w14:textId="77777777" w:rsidR="00A76BFE" w:rsidRPr="00AD3086" w:rsidRDefault="00A76BFE" w:rsidP="00A76BFE">
      <w:pPr>
        <w:pStyle w:val="ListParagraph"/>
        <w:rPr>
          <w:rFonts w:ascii="Times New Roman" w:hAnsi="Times New Roman"/>
        </w:rPr>
      </w:pPr>
    </w:p>
    <w:p w14:paraId="589D01C7" w14:textId="33F23A26"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Describe how your firm monitors and controls tracking </w:t>
      </w:r>
      <w:proofErr w:type="gramStart"/>
      <w:r w:rsidRPr="00AD3086">
        <w:rPr>
          <w:rFonts w:ascii="Times New Roman" w:hAnsi="Times New Roman" w:cs="Times New Roman"/>
          <w:sz w:val="22"/>
          <w:szCs w:val="22"/>
        </w:rPr>
        <w:t>error</w:t>
      </w:r>
      <w:proofErr w:type="gramEnd"/>
      <w:r w:rsidRPr="00AD3086">
        <w:rPr>
          <w:rFonts w:ascii="Times New Roman" w:hAnsi="Times New Roman" w:cs="Times New Roman"/>
          <w:sz w:val="22"/>
          <w:szCs w:val="22"/>
        </w:rPr>
        <w:t xml:space="preserve"> during a transition.</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Provide sample calculations, including the use of derivatives and optimization techniques.</w:t>
      </w:r>
    </w:p>
    <w:p w14:paraId="1A5A1CC4" w14:textId="77777777" w:rsidR="009D4DA9" w:rsidRPr="00AD3086" w:rsidRDefault="009D4DA9" w:rsidP="009D4DA9">
      <w:pPr>
        <w:pStyle w:val="ListParagraph"/>
        <w:rPr>
          <w:rFonts w:ascii="Times New Roman" w:hAnsi="Times New Roman"/>
        </w:rPr>
      </w:pPr>
    </w:p>
    <w:p w14:paraId="0E0E4D25" w14:textId="77777777" w:rsidR="003347AA" w:rsidRPr="00AD3086" w:rsidRDefault="003347A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What is your firm’s responsibility for failed trades and how do you manage if failed trades do occur? What is the recourse so that the Fund is not harmed?</w:t>
      </w:r>
    </w:p>
    <w:p w14:paraId="55B231EC" w14:textId="77777777" w:rsidR="003347AA" w:rsidRPr="00AD3086" w:rsidRDefault="003347AA" w:rsidP="003347AA">
      <w:pPr>
        <w:pStyle w:val="ListParagraph"/>
        <w:rPr>
          <w:rFonts w:ascii="Times New Roman" w:hAnsi="Times New Roman"/>
        </w:rPr>
      </w:pPr>
    </w:p>
    <w:p w14:paraId="69C1AD9E" w14:textId="526DB655" w:rsidR="00B34153" w:rsidRDefault="001850FA" w:rsidP="00D4473E">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Describe how your firm maintains market exposure for a specific asset class during a transition.</w:t>
      </w:r>
    </w:p>
    <w:p w14:paraId="36991CEC" w14:textId="77777777" w:rsidR="00D4473E" w:rsidRPr="00D4473E" w:rsidRDefault="00D4473E" w:rsidP="00D4473E">
      <w:pPr>
        <w:pStyle w:val="CallanLetterBody"/>
        <w:rPr>
          <w:rFonts w:ascii="Times New Roman" w:hAnsi="Times New Roman" w:cs="Times New Roman"/>
          <w:sz w:val="22"/>
          <w:szCs w:val="22"/>
        </w:rPr>
      </w:pPr>
    </w:p>
    <w:p w14:paraId="066FA7B3" w14:textId="0E39AB76" w:rsidR="001530BC" w:rsidRDefault="00B34153" w:rsidP="00D4473E">
      <w:pPr>
        <w:pStyle w:val="CallanLetterBody"/>
        <w:numPr>
          <w:ilvl w:val="0"/>
          <w:numId w:val="14"/>
        </w:numPr>
        <w:rPr>
          <w:rFonts w:ascii="Times New Roman" w:hAnsi="Times New Roman" w:cs="Times New Roman"/>
          <w:sz w:val="22"/>
          <w:szCs w:val="22"/>
        </w:rPr>
      </w:pPr>
      <w:r>
        <w:rPr>
          <w:rFonts w:ascii="Times New Roman" w:hAnsi="Times New Roman" w:cs="Times New Roman"/>
          <w:sz w:val="22"/>
          <w:szCs w:val="22"/>
        </w:rPr>
        <w:t xml:space="preserve">Trading is part of the 3-legged stool of transition management (risk management, trade execution, and operational / project management). What </w:t>
      </w:r>
      <w:r w:rsidR="001530BC">
        <w:rPr>
          <w:rFonts w:ascii="Times New Roman" w:hAnsi="Times New Roman" w:cs="Times New Roman"/>
          <w:sz w:val="22"/>
          <w:szCs w:val="22"/>
        </w:rPr>
        <w:t>are your differentiated capabilities around transition management trading that the Fund should know about?</w:t>
      </w:r>
    </w:p>
    <w:p w14:paraId="1062A608" w14:textId="77777777" w:rsidR="00D4473E" w:rsidRPr="00D4473E" w:rsidRDefault="00D4473E" w:rsidP="00D4473E">
      <w:pPr>
        <w:pStyle w:val="CallanLetterBody"/>
        <w:rPr>
          <w:rFonts w:ascii="Times New Roman" w:hAnsi="Times New Roman" w:cs="Times New Roman"/>
          <w:sz w:val="22"/>
          <w:szCs w:val="22"/>
        </w:rPr>
      </w:pPr>
    </w:p>
    <w:p w14:paraId="1BA6D18C" w14:textId="30E2E0D5" w:rsidR="00B34153" w:rsidRPr="00AD3086" w:rsidRDefault="001530BC" w:rsidP="005363C2">
      <w:pPr>
        <w:pStyle w:val="CallanLetterBody"/>
        <w:numPr>
          <w:ilvl w:val="0"/>
          <w:numId w:val="14"/>
        </w:numPr>
        <w:rPr>
          <w:rFonts w:ascii="Times New Roman" w:hAnsi="Times New Roman" w:cs="Times New Roman"/>
          <w:sz w:val="22"/>
          <w:szCs w:val="22"/>
        </w:rPr>
      </w:pPr>
      <w:r>
        <w:rPr>
          <w:rFonts w:ascii="Times New Roman" w:hAnsi="Times New Roman" w:cs="Times New Roman"/>
          <w:sz w:val="22"/>
          <w:szCs w:val="22"/>
        </w:rPr>
        <w:t xml:space="preserve">How does your firm ascertain best execution, and striking the balance </w:t>
      </w:r>
      <w:r w:rsidR="00FA4830">
        <w:rPr>
          <w:rFonts w:ascii="Times New Roman" w:hAnsi="Times New Roman" w:cs="Times New Roman"/>
          <w:sz w:val="22"/>
          <w:szCs w:val="22"/>
        </w:rPr>
        <w:t xml:space="preserve">managing </w:t>
      </w:r>
      <w:r>
        <w:rPr>
          <w:rFonts w:ascii="Times New Roman" w:hAnsi="Times New Roman" w:cs="Times New Roman"/>
          <w:sz w:val="22"/>
          <w:szCs w:val="22"/>
        </w:rPr>
        <w:t xml:space="preserve">costs and </w:t>
      </w:r>
      <w:r w:rsidR="00FA4830">
        <w:rPr>
          <w:rFonts w:ascii="Times New Roman" w:hAnsi="Times New Roman" w:cs="Times New Roman"/>
          <w:sz w:val="22"/>
          <w:szCs w:val="22"/>
        </w:rPr>
        <w:t xml:space="preserve">effectuating the </w:t>
      </w:r>
      <w:r>
        <w:rPr>
          <w:rFonts w:ascii="Times New Roman" w:hAnsi="Times New Roman" w:cs="Times New Roman"/>
          <w:sz w:val="22"/>
          <w:szCs w:val="22"/>
        </w:rPr>
        <w:t>transition strategy?</w:t>
      </w:r>
      <w:r w:rsidR="00B34153">
        <w:rPr>
          <w:rFonts w:ascii="Times New Roman" w:hAnsi="Times New Roman" w:cs="Times New Roman"/>
          <w:sz w:val="22"/>
          <w:szCs w:val="22"/>
        </w:rPr>
        <w:t xml:space="preserve"> </w:t>
      </w:r>
    </w:p>
    <w:p w14:paraId="0B5EDC23" w14:textId="77777777" w:rsidR="009D4DA9" w:rsidRPr="00AD3086" w:rsidRDefault="009D4DA9" w:rsidP="009D4DA9">
      <w:pPr>
        <w:pStyle w:val="ListParagraph"/>
        <w:rPr>
          <w:rFonts w:ascii="Times New Roman" w:hAnsi="Times New Roman"/>
        </w:rPr>
      </w:pPr>
    </w:p>
    <w:p w14:paraId="512FDAF8" w14:textId="4541CEA7"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Describe in detail how your firm manages the various operational risks associated with transitions containing domestic and international markets, such as </w:t>
      </w:r>
      <w:r w:rsidR="00B34153">
        <w:rPr>
          <w:rFonts w:ascii="Times New Roman" w:hAnsi="Times New Roman" w:cs="Times New Roman"/>
          <w:sz w:val="22"/>
          <w:szCs w:val="22"/>
        </w:rPr>
        <w:t xml:space="preserve">market openings, </w:t>
      </w:r>
      <w:r w:rsidRPr="00AD3086">
        <w:rPr>
          <w:rFonts w:ascii="Times New Roman" w:hAnsi="Times New Roman" w:cs="Times New Roman"/>
          <w:sz w:val="22"/>
          <w:szCs w:val="22"/>
        </w:rPr>
        <w:t>delivery and settlement failures, and effective communication with the custodian and legacy and target managers.</w:t>
      </w:r>
    </w:p>
    <w:p w14:paraId="33F03509" w14:textId="77777777" w:rsidR="009D4DA9" w:rsidRPr="00AD3086" w:rsidRDefault="009D4DA9" w:rsidP="009D4DA9">
      <w:pPr>
        <w:pStyle w:val="ListParagraph"/>
        <w:rPr>
          <w:rFonts w:ascii="Times New Roman" w:hAnsi="Times New Roman"/>
        </w:rPr>
      </w:pPr>
    </w:p>
    <w:p w14:paraId="212F650D" w14:textId="77777777"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What is your process to ensure the confidential treatment of information related to a transition?</w:t>
      </w:r>
    </w:p>
    <w:p w14:paraId="324461D7" w14:textId="77777777" w:rsidR="001850FA" w:rsidRPr="00AD3086" w:rsidRDefault="001850FA" w:rsidP="00A167DC">
      <w:pPr>
        <w:pStyle w:val="CallanLetterBody"/>
        <w:numPr>
          <w:ilvl w:val="0"/>
          <w:numId w:val="17"/>
        </w:numPr>
        <w:tabs>
          <w:tab w:val="clear" w:pos="720"/>
          <w:tab w:val="num" w:pos="1080"/>
        </w:tabs>
        <w:ind w:left="1170"/>
        <w:rPr>
          <w:rFonts w:ascii="Times New Roman" w:hAnsi="Times New Roman" w:cs="Times New Roman"/>
          <w:sz w:val="22"/>
          <w:szCs w:val="22"/>
        </w:rPr>
      </w:pPr>
      <w:r w:rsidRPr="00AD3086">
        <w:rPr>
          <w:rFonts w:ascii="Times New Roman" w:hAnsi="Times New Roman" w:cs="Times New Roman"/>
          <w:sz w:val="22"/>
          <w:szCs w:val="22"/>
        </w:rPr>
        <w:t>Discuss all steps taken to eliminate information leakage to external sources.</w:t>
      </w:r>
    </w:p>
    <w:p w14:paraId="5494E48B" w14:textId="7D404703" w:rsidR="00D4473E" w:rsidRDefault="001850FA" w:rsidP="00D4473E">
      <w:pPr>
        <w:pStyle w:val="CallanLetterBody"/>
        <w:numPr>
          <w:ilvl w:val="0"/>
          <w:numId w:val="17"/>
        </w:numPr>
        <w:tabs>
          <w:tab w:val="clear" w:pos="720"/>
          <w:tab w:val="num" w:pos="1080"/>
        </w:tabs>
        <w:ind w:left="1170"/>
        <w:rPr>
          <w:rFonts w:ascii="Times New Roman" w:hAnsi="Times New Roman" w:cs="Times New Roman"/>
          <w:sz w:val="22"/>
          <w:szCs w:val="22"/>
        </w:rPr>
      </w:pPr>
      <w:r w:rsidRPr="00AD3086">
        <w:rPr>
          <w:rFonts w:ascii="Times New Roman" w:hAnsi="Times New Roman" w:cs="Times New Roman"/>
          <w:sz w:val="22"/>
          <w:szCs w:val="22"/>
        </w:rPr>
        <w:t>Discuss all steps taken to eliminate information leakage to groups and employees within your firm and organization.</w:t>
      </w:r>
    </w:p>
    <w:p w14:paraId="36572940" w14:textId="77777777" w:rsidR="00D4473E" w:rsidRPr="00D4473E" w:rsidRDefault="00D4473E" w:rsidP="00D4473E">
      <w:pPr>
        <w:pStyle w:val="CallanLetterBody"/>
        <w:tabs>
          <w:tab w:val="num" w:pos="1080"/>
        </w:tabs>
        <w:ind w:left="1170"/>
        <w:rPr>
          <w:rFonts w:ascii="Times New Roman" w:hAnsi="Times New Roman" w:cs="Times New Roman"/>
          <w:sz w:val="22"/>
          <w:szCs w:val="22"/>
        </w:rPr>
      </w:pPr>
    </w:p>
    <w:p w14:paraId="3CFBE414" w14:textId="77777777" w:rsidR="00D11497" w:rsidRDefault="00FA4830" w:rsidP="00FA4830">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Discuss the unique characteristics and issues associated with transitioning</w:t>
      </w:r>
      <w:r w:rsidR="00D11497">
        <w:rPr>
          <w:rFonts w:ascii="Times New Roman" w:hAnsi="Times New Roman" w:cs="Times New Roman"/>
          <w:sz w:val="22"/>
          <w:szCs w:val="22"/>
        </w:rPr>
        <w:t xml:space="preserve"> events involving: </w:t>
      </w:r>
    </w:p>
    <w:p w14:paraId="74210F77" w14:textId="77777777" w:rsidR="00D4473E" w:rsidRDefault="00D11497" w:rsidP="00D4473E">
      <w:pPr>
        <w:pStyle w:val="CallanLetterBody"/>
        <w:numPr>
          <w:ilvl w:val="2"/>
          <w:numId w:val="14"/>
        </w:numPr>
        <w:rPr>
          <w:rFonts w:ascii="Times New Roman" w:hAnsi="Times New Roman" w:cs="Times New Roman"/>
          <w:sz w:val="22"/>
          <w:szCs w:val="22"/>
        </w:rPr>
      </w:pPr>
      <w:r>
        <w:rPr>
          <w:rFonts w:ascii="Times New Roman" w:hAnsi="Times New Roman" w:cs="Times New Roman"/>
          <w:sz w:val="22"/>
          <w:szCs w:val="22"/>
        </w:rPr>
        <w:t>Fixed Income</w:t>
      </w:r>
      <w:r w:rsidR="00692E23">
        <w:rPr>
          <w:rFonts w:ascii="Times New Roman" w:hAnsi="Times New Roman" w:cs="Times New Roman"/>
          <w:sz w:val="22"/>
          <w:szCs w:val="22"/>
        </w:rPr>
        <w:t>, including high-yield</w:t>
      </w:r>
    </w:p>
    <w:p w14:paraId="3801B9B3" w14:textId="4E7831F3" w:rsidR="00D11497" w:rsidRPr="00D4473E" w:rsidRDefault="00D11497" w:rsidP="00D4473E">
      <w:pPr>
        <w:pStyle w:val="CallanLetterBody"/>
        <w:numPr>
          <w:ilvl w:val="2"/>
          <w:numId w:val="14"/>
        </w:numPr>
        <w:rPr>
          <w:rFonts w:ascii="Times New Roman" w:hAnsi="Times New Roman" w:cs="Times New Roman"/>
          <w:sz w:val="22"/>
          <w:szCs w:val="22"/>
        </w:rPr>
      </w:pPr>
      <w:r w:rsidRPr="00D4473E">
        <w:rPr>
          <w:rFonts w:ascii="Times New Roman" w:hAnsi="Times New Roman" w:cs="Times New Roman"/>
          <w:sz w:val="22"/>
          <w:szCs w:val="22"/>
        </w:rPr>
        <w:t>G</w:t>
      </w:r>
      <w:r w:rsidR="00FA4830" w:rsidRPr="00D4473E">
        <w:rPr>
          <w:rFonts w:ascii="Times New Roman" w:hAnsi="Times New Roman" w:cs="Times New Roman"/>
          <w:sz w:val="22"/>
          <w:szCs w:val="22"/>
        </w:rPr>
        <w:t xml:space="preserve">lobal </w:t>
      </w:r>
      <w:r w:rsidRPr="00D4473E">
        <w:rPr>
          <w:rFonts w:ascii="Times New Roman" w:hAnsi="Times New Roman" w:cs="Times New Roman"/>
          <w:sz w:val="22"/>
          <w:szCs w:val="22"/>
        </w:rPr>
        <w:t xml:space="preserve">assets, </w:t>
      </w:r>
      <w:r w:rsidR="00FA4830" w:rsidRPr="00D4473E">
        <w:rPr>
          <w:rFonts w:ascii="Times New Roman" w:hAnsi="Times New Roman" w:cs="Times New Roman"/>
          <w:sz w:val="22"/>
          <w:szCs w:val="22"/>
        </w:rPr>
        <w:t xml:space="preserve"> including emerging markets and foreign currency</w:t>
      </w:r>
    </w:p>
    <w:p w14:paraId="114F2D16" w14:textId="35629278" w:rsidR="00FA4830" w:rsidRPr="00AD3086" w:rsidRDefault="00D11497" w:rsidP="00D4473E">
      <w:pPr>
        <w:pStyle w:val="CallanLetterBody"/>
        <w:numPr>
          <w:ilvl w:val="2"/>
          <w:numId w:val="14"/>
        </w:numPr>
        <w:rPr>
          <w:rFonts w:ascii="Times New Roman" w:hAnsi="Times New Roman" w:cs="Times New Roman"/>
          <w:sz w:val="22"/>
          <w:szCs w:val="22"/>
        </w:rPr>
      </w:pPr>
      <w:r>
        <w:rPr>
          <w:rFonts w:ascii="Times New Roman" w:hAnsi="Times New Roman" w:cs="Times New Roman"/>
          <w:sz w:val="22"/>
          <w:szCs w:val="22"/>
        </w:rPr>
        <w:t>Multi-Asset Class mandates</w:t>
      </w:r>
    </w:p>
    <w:p w14:paraId="258150C1" w14:textId="77777777" w:rsidR="00FA4830" w:rsidRPr="00AD3086" w:rsidRDefault="00FA4830" w:rsidP="00FA4830">
      <w:pPr>
        <w:pStyle w:val="ListParagraph"/>
        <w:rPr>
          <w:rFonts w:ascii="Times New Roman" w:hAnsi="Times New Roman"/>
        </w:rPr>
      </w:pPr>
    </w:p>
    <w:p w14:paraId="4D004463" w14:textId="16434C15" w:rsidR="009D4DA9"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How does your firm minimize the risk associated with the foreign exchange required to settle trades?</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Would you recommend that another party execute the required currency transactions?</w:t>
      </w:r>
    </w:p>
    <w:p w14:paraId="1E4C7AE2" w14:textId="77777777" w:rsidR="001850FA" w:rsidRPr="00AD3086" w:rsidRDefault="001850FA" w:rsidP="009D4DA9">
      <w:pPr>
        <w:pStyle w:val="CallanLetterBody"/>
        <w:ind w:left="720"/>
        <w:rPr>
          <w:rFonts w:ascii="Times New Roman" w:hAnsi="Times New Roman" w:cs="Times New Roman"/>
          <w:sz w:val="22"/>
          <w:szCs w:val="22"/>
        </w:rPr>
      </w:pPr>
      <w:r w:rsidRPr="00AD3086">
        <w:rPr>
          <w:rFonts w:ascii="Times New Roman" w:hAnsi="Times New Roman" w:cs="Times New Roman"/>
          <w:sz w:val="22"/>
          <w:szCs w:val="22"/>
        </w:rPr>
        <w:t xml:space="preserve"> </w:t>
      </w:r>
    </w:p>
    <w:p w14:paraId="7712FFAC" w14:textId="77777777"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lastRenderedPageBreak/>
        <w:t>Specifically with respect to foreign exchange, what would your firm consider to be an appropriate benchmark for evaluating transactions that are part of the transition?</w:t>
      </w:r>
    </w:p>
    <w:p w14:paraId="2EE765F1" w14:textId="77777777" w:rsidR="009D4DA9" w:rsidRPr="00AD3086" w:rsidRDefault="009D4DA9" w:rsidP="009D4DA9">
      <w:pPr>
        <w:pStyle w:val="ListParagraph"/>
        <w:rPr>
          <w:rFonts w:ascii="Times New Roman" w:hAnsi="Times New Roman"/>
        </w:rPr>
      </w:pPr>
    </w:p>
    <w:p w14:paraId="431FA966" w14:textId="096EC8B3" w:rsidR="009D4DA9" w:rsidRPr="00626A62" w:rsidRDefault="001850FA" w:rsidP="00626A6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How does your firm ensure “best execution” of foreign exchange?</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Do you provide supporting documentation (e.g., time stamp, hi-lo monitoring, etc.) specific to the competitiveness of the foreign exchange?</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Do you have stated policies or guidelines specific to foreign exchange transactions specific to transition management?</w:t>
      </w:r>
    </w:p>
    <w:p w14:paraId="30B28BCB" w14:textId="77777777"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How does your firm typically handle transitions involving </w:t>
      </w:r>
      <w:proofErr w:type="gramStart"/>
      <w:r w:rsidRPr="00AD3086">
        <w:rPr>
          <w:rFonts w:ascii="Times New Roman" w:hAnsi="Times New Roman" w:cs="Times New Roman"/>
          <w:sz w:val="22"/>
          <w:szCs w:val="22"/>
        </w:rPr>
        <w:t>a large number of</w:t>
      </w:r>
      <w:proofErr w:type="gramEnd"/>
      <w:r w:rsidRPr="00AD3086">
        <w:rPr>
          <w:rFonts w:ascii="Times New Roman" w:hAnsi="Times New Roman" w:cs="Times New Roman"/>
          <w:sz w:val="22"/>
          <w:szCs w:val="22"/>
        </w:rPr>
        <w:t xml:space="preserve"> small cap equities, emerging market equities, and </w:t>
      </w:r>
      <w:r w:rsidR="009D4DA9" w:rsidRPr="00AD3086">
        <w:rPr>
          <w:rFonts w:ascii="Times New Roman" w:hAnsi="Times New Roman" w:cs="Times New Roman"/>
          <w:sz w:val="22"/>
          <w:szCs w:val="22"/>
        </w:rPr>
        <w:t>global</w:t>
      </w:r>
      <w:r w:rsidRPr="00AD3086">
        <w:rPr>
          <w:rFonts w:ascii="Times New Roman" w:hAnsi="Times New Roman" w:cs="Times New Roman"/>
          <w:sz w:val="22"/>
          <w:szCs w:val="22"/>
        </w:rPr>
        <w:t xml:space="preserve"> </w:t>
      </w:r>
      <w:proofErr w:type="gramStart"/>
      <w:r w:rsidRPr="00AD3086">
        <w:rPr>
          <w:rFonts w:ascii="Times New Roman" w:hAnsi="Times New Roman" w:cs="Times New Roman"/>
          <w:sz w:val="22"/>
          <w:szCs w:val="22"/>
        </w:rPr>
        <w:t>fixed-income</w:t>
      </w:r>
      <w:proofErr w:type="gramEnd"/>
      <w:r w:rsidRPr="00AD3086">
        <w:rPr>
          <w:rFonts w:ascii="Times New Roman" w:hAnsi="Times New Roman" w:cs="Times New Roman"/>
          <w:sz w:val="22"/>
          <w:szCs w:val="22"/>
        </w:rPr>
        <w:t>? What problems do you typically encounter when transitioning emerging market assets?</w:t>
      </w:r>
    </w:p>
    <w:p w14:paraId="4CA9A723" w14:textId="77777777" w:rsidR="009D4DA9" w:rsidRPr="00AD3086" w:rsidRDefault="009D4DA9" w:rsidP="009D4DA9">
      <w:pPr>
        <w:pStyle w:val="ListParagraph"/>
        <w:rPr>
          <w:rFonts w:ascii="Times New Roman" w:hAnsi="Times New Roman"/>
        </w:rPr>
      </w:pPr>
    </w:p>
    <w:p w14:paraId="5D8C1B2D" w14:textId="641971FB" w:rsidR="00626A62" w:rsidRPr="00626A62" w:rsidRDefault="001850FA" w:rsidP="00626A6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How does your firm typically handle transitions involving both equity and fixed-income mandates?</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What would you do differently if the transition involved a global mandate?</w:t>
      </w:r>
    </w:p>
    <w:p w14:paraId="7645599F" w14:textId="77777777" w:rsidR="00626A62" w:rsidRPr="00626A62" w:rsidRDefault="00626A62" w:rsidP="00626A62">
      <w:pPr>
        <w:pStyle w:val="CallanLetterBody"/>
        <w:ind w:left="720"/>
        <w:rPr>
          <w:rFonts w:ascii="Times New Roman" w:hAnsi="Times New Roman" w:cs="Times New Roman"/>
          <w:sz w:val="22"/>
          <w:szCs w:val="22"/>
        </w:rPr>
      </w:pPr>
    </w:p>
    <w:p w14:paraId="0D99DB5D" w14:textId="77876823" w:rsidR="00DC7B69" w:rsidRPr="00AD3086" w:rsidRDefault="00DC7B69" w:rsidP="006953C2">
      <w:pPr>
        <w:pStyle w:val="ListParagraph"/>
        <w:numPr>
          <w:ilvl w:val="0"/>
          <w:numId w:val="14"/>
        </w:numPr>
        <w:jc w:val="both"/>
        <w:rPr>
          <w:rFonts w:ascii="Times New Roman" w:eastAsiaTheme="minorEastAsia" w:hAnsi="Times New Roman"/>
          <w:color w:val="000000"/>
        </w:rPr>
      </w:pPr>
      <w:r w:rsidRPr="00AD3086">
        <w:rPr>
          <w:rFonts w:ascii="Times New Roman" w:eastAsiaTheme="minorEastAsia" w:hAnsi="Times New Roman"/>
          <w:color w:val="000000"/>
        </w:rPr>
        <w:t>Is your firm able to handle transitions involving leverage, private equity, market neutral, long-short portfolios, structured notes, and other alternative investment strategies, including fund</w:t>
      </w:r>
      <w:r w:rsidR="006953C2">
        <w:rPr>
          <w:rFonts w:ascii="Times New Roman" w:eastAsiaTheme="minorEastAsia" w:hAnsi="Times New Roman"/>
          <w:color w:val="000000"/>
        </w:rPr>
        <w:t>-</w:t>
      </w:r>
      <w:r w:rsidRPr="00AD3086">
        <w:rPr>
          <w:rFonts w:ascii="Times New Roman" w:eastAsiaTheme="minorEastAsia" w:hAnsi="Times New Roman"/>
          <w:color w:val="000000"/>
        </w:rPr>
        <w:t>of</w:t>
      </w:r>
      <w:r w:rsidR="006953C2">
        <w:rPr>
          <w:rFonts w:ascii="Times New Roman" w:eastAsiaTheme="minorEastAsia" w:hAnsi="Times New Roman"/>
          <w:color w:val="000000"/>
        </w:rPr>
        <w:t>-</w:t>
      </w:r>
      <w:r w:rsidRPr="00AD3086">
        <w:rPr>
          <w:rFonts w:ascii="Times New Roman" w:eastAsiaTheme="minorEastAsia" w:hAnsi="Times New Roman"/>
          <w:color w:val="000000"/>
        </w:rPr>
        <w:t>funds structures? Describe your firm’s distinct capabilities and experience in unwinding such complex portfolios.</w:t>
      </w:r>
    </w:p>
    <w:p w14:paraId="50B6AE88" w14:textId="77777777" w:rsidR="00DC7B69" w:rsidRPr="00AD3086" w:rsidRDefault="00DC7B69" w:rsidP="00DC7B69">
      <w:pPr>
        <w:pStyle w:val="CallanLetterBody"/>
        <w:ind w:left="720"/>
        <w:rPr>
          <w:rFonts w:ascii="Times New Roman" w:hAnsi="Times New Roman" w:cs="Times New Roman"/>
          <w:sz w:val="22"/>
          <w:szCs w:val="22"/>
        </w:rPr>
      </w:pPr>
    </w:p>
    <w:p w14:paraId="2C61B549" w14:textId="21851841" w:rsidR="00626A62" w:rsidRPr="00626A62" w:rsidRDefault="001850FA" w:rsidP="00626A6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Describe your firm’s use of the following for both non-U.S. and U.S. equity and fixed income transitions: in-kind transfers, internal crossing, external crossing networks, primary exchanges, and principal trades. Specify the percentages for each source of liquidity noted above for transitions involving equities completed for the past three years ending December 31, 20</w:t>
      </w:r>
      <w:r w:rsidR="008049CD" w:rsidRPr="00AD3086">
        <w:rPr>
          <w:rFonts w:ascii="Times New Roman" w:hAnsi="Times New Roman" w:cs="Times New Roman"/>
          <w:sz w:val="22"/>
          <w:szCs w:val="22"/>
        </w:rPr>
        <w:t>24</w:t>
      </w:r>
      <w:r w:rsidRPr="00AD3086">
        <w:rPr>
          <w:rFonts w:ascii="Times New Roman" w:hAnsi="Times New Roman" w:cs="Times New Roman"/>
          <w:sz w:val="22"/>
          <w:szCs w:val="22"/>
        </w:rPr>
        <w:t>.</w:t>
      </w:r>
    </w:p>
    <w:p w14:paraId="4EBFBA7A" w14:textId="77777777" w:rsidR="00626A62" w:rsidRPr="00626A62" w:rsidRDefault="00626A62" w:rsidP="00626A62">
      <w:pPr>
        <w:pStyle w:val="CallanLetterBody"/>
        <w:ind w:left="720"/>
        <w:rPr>
          <w:rFonts w:ascii="Times New Roman" w:hAnsi="Times New Roman" w:cs="Times New Roman"/>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610"/>
      </w:tblGrid>
      <w:tr w:rsidR="001850FA" w:rsidRPr="00AD3086" w14:paraId="04CFD09F" w14:textId="77777777" w:rsidTr="001850FA">
        <w:tc>
          <w:tcPr>
            <w:tcW w:w="4860" w:type="dxa"/>
            <w:tcBorders>
              <w:top w:val="single" w:sz="4" w:space="0" w:color="auto"/>
              <w:left w:val="single" w:sz="4" w:space="0" w:color="auto"/>
              <w:bottom w:val="single" w:sz="4" w:space="0" w:color="auto"/>
              <w:right w:val="single" w:sz="4" w:space="0" w:color="auto"/>
            </w:tcBorders>
            <w:hideMark/>
          </w:tcPr>
          <w:p w14:paraId="4F39DDEF" w14:textId="77777777" w:rsidR="001850FA" w:rsidRPr="00AD3086" w:rsidRDefault="001850FA">
            <w:pPr>
              <w:pStyle w:val="CallanLetterBody"/>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Sources of Liquidity</w:t>
            </w:r>
          </w:p>
        </w:tc>
        <w:tc>
          <w:tcPr>
            <w:tcW w:w="2610" w:type="dxa"/>
            <w:tcBorders>
              <w:top w:val="single" w:sz="4" w:space="0" w:color="auto"/>
              <w:left w:val="single" w:sz="4" w:space="0" w:color="auto"/>
              <w:bottom w:val="single" w:sz="4" w:space="0" w:color="auto"/>
              <w:right w:val="single" w:sz="4" w:space="0" w:color="auto"/>
            </w:tcBorders>
            <w:hideMark/>
          </w:tcPr>
          <w:p w14:paraId="7A03F4B6" w14:textId="77777777" w:rsidR="001850FA" w:rsidRPr="00AD3086" w:rsidRDefault="001850FA" w:rsidP="009D4DA9">
            <w:pPr>
              <w:pStyle w:val="CallanLetterBody"/>
              <w:jc w:val="center"/>
              <w:rPr>
                <w:rFonts w:ascii="Times New Roman" w:hAnsi="Times New Roman" w:cs="Times New Roman"/>
                <w:b/>
                <w:sz w:val="22"/>
                <w:szCs w:val="22"/>
                <w:lang w:eastAsia="ja-JP"/>
              </w:rPr>
            </w:pPr>
            <w:r w:rsidRPr="00AD3086">
              <w:rPr>
                <w:rFonts w:ascii="Times New Roman" w:hAnsi="Times New Roman" w:cs="Times New Roman"/>
                <w:b/>
                <w:sz w:val="22"/>
                <w:szCs w:val="22"/>
                <w:lang w:eastAsia="ja-JP"/>
              </w:rPr>
              <w:t>Percentage</w:t>
            </w:r>
          </w:p>
        </w:tc>
      </w:tr>
      <w:tr w:rsidR="001850FA" w:rsidRPr="00AD3086" w14:paraId="6BA369A7" w14:textId="77777777" w:rsidTr="001850FA">
        <w:tc>
          <w:tcPr>
            <w:tcW w:w="4860" w:type="dxa"/>
            <w:tcBorders>
              <w:top w:val="single" w:sz="4" w:space="0" w:color="auto"/>
              <w:left w:val="single" w:sz="4" w:space="0" w:color="auto"/>
              <w:bottom w:val="single" w:sz="4" w:space="0" w:color="auto"/>
              <w:right w:val="single" w:sz="4" w:space="0" w:color="auto"/>
            </w:tcBorders>
            <w:hideMark/>
          </w:tcPr>
          <w:p w14:paraId="338329D2"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In-Kind Transfer</w:t>
            </w:r>
          </w:p>
        </w:tc>
        <w:tc>
          <w:tcPr>
            <w:tcW w:w="2610" w:type="dxa"/>
            <w:tcBorders>
              <w:top w:val="single" w:sz="4" w:space="0" w:color="auto"/>
              <w:left w:val="single" w:sz="4" w:space="0" w:color="auto"/>
              <w:bottom w:val="single" w:sz="4" w:space="0" w:color="auto"/>
              <w:right w:val="single" w:sz="4" w:space="0" w:color="auto"/>
            </w:tcBorders>
          </w:tcPr>
          <w:p w14:paraId="49E830C2"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3E50155A" w14:textId="77777777" w:rsidTr="001850FA">
        <w:tc>
          <w:tcPr>
            <w:tcW w:w="4860" w:type="dxa"/>
            <w:tcBorders>
              <w:top w:val="single" w:sz="4" w:space="0" w:color="auto"/>
              <w:left w:val="single" w:sz="4" w:space="0" w:color="auto"/>
              <w:bottom w:val="single" w:sz="4" w:space="0" w:color="auto"/>
              <w:right w:val="single" w:sz="4" w:space="0" w:color="auto"/>
            </w:tcBorders>
            <w:hideMark/>
          </w:tcPr>
          <w:p w14:paraId="77190A13"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Internal Crossing</w:t>
            </w:r>
          </w:p>
        </w:tc>
        <w:tc>
          <w:tcPr>
            <w:tcW w:w="2610" w:type="dxa"/>
            <w:tcBorders>
              <w:top w:val="single" w:sz="4" w:space="0" w:color="auto"/>
              <w:left w:val="single" w:sz="4" w:space="0" w:color="auto"/>
              <w:bottom w:val="single" w:sz="4" w:space="0" w:color="auto"/>
              <w:right w:val="single" w:sz="4" w:space="0" w:color="auto"/>
            </w:tcBorders>
          </w:tcPr>
          <w:p w14:paraId="16A47603"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0397C7DB" w14:textId="77777777" w:rsidTr="001850FA">
        <w:tc>
          <w:tcPr>
            <w:tcW w:w="4860" w:type="dxa"/>
            <w:tcBorders>
              <w:top w:val="single" w:sz="4" w:space="0" w:color="auto"/>
              <w:left w:val="single" w:sz="4" w:space="0" w:color="auto"/>
              <w:bottom w:val="single" w:sz="4" w:space="0" w:color="auto"/>
              <w:right w:val="single" w:sz="4" w:space="0" w:color="auto"/>
            </w:tcBorders>
            <w:hideMark/>
          </w:tcPr>
          <w:p w14:paraId="214FE361"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External Crossing</w:t>
            </w:r>
          </w:p>
        </w:tc>
        <w:tc>
          <w:tcPr>
            <w:tcW w:w="2610" w:type="dxa"/>
            <w:tcBorders>
              <w:top w:val="single" w:sz="4" w:space="0" w:color="auto"/>
              <w:left w:val="single" w:sz="4" w:space="0" w:color="auto"/>
              <w:bottom w:val="single" w:sz="4" w:space="0" w:color="auto"/>
              <w:right w:val="single" w:sz="4" w:space="0" w:color="auto"/>
            </w:tcBorders>
          </w:tcPr>
          <w:p w14:paraId="10D2D73C"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62D66D27" w14:textId="77777777" w:rsidTr="001850FA">
        <w:tc>
          <w:tcPr>
            <w:tcW w:w="4860" w:type="dxa"/>
            <w:tcBorders>
              <w:top w:val="single" w:sz="4" w:space="0" w:color="auto"/>
              <w:left w:val="single" w:sz="4" w:space="0" w:color="auto"/>
              <w:bottom w:val="single" w:sz="4" w:space="0" w:color="auto"/>
              <w:right w:val="single" w:sz="4" w:space="0" w:color="auto"/>
            </w:tcBorders>
            <w:hideMark/>
          </w:tcPr>
          <w:p w14:paraId="70DAD2BB"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Primary Exchanges/Open Market</w:t>
            </w:r>
          </w:p>
        </w:tc>
        <w:tc>
          <w:tcPr>
            <w:tcW w:w="2610" w:type="dxa"/>
            <w:tcBorders>
              <w:top w:val="single" w:sz="4" w:space="0" w:color="auto"/>
              <w:left w:val="single" w:sz="4" w:space="0" w:color="auto"/>
              <w:bottom w:val="single" w:sz="4" w:space="0" w:color="auto"/>
              <w:right w:val="single" w:sz="4" w:space="0" w:color="auto"/>
            </w:tcBorders>
          </w:tcPr>
          <w:p w14:paraId="15D3364A"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6CCD325F" w14:textId="77777777" w:rsidTr="001850FA">
        <w:tc>
          <w:tcPr>
            <w:tcW w:w="4860" w:type="dxa"/>
            <w:tcBorders>
              <w:top w:val="single" w:sz="4" w:space="0" w:color="auto"/>
              <w:left w:val="single" w:sz="4" w:space="0" w:color="auto"/>
              <w:bottom w:val="single" w:sz="4" w:space="0" w:color="auto"/>
              <w:right w:val="single" w:sz="4" w:space="0" w:color="auto"/>
            </w:tcBorders>
            <w:hideMark/>
          </w:tcPr>
          <w:p w14:paraId="57265AD1"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Principal Trades/Risk Based</w:t>
            </w:r>
          </w:p>
        </w:tc>
        <w:tc>
          <w:tcPr>
            <w:tcW w:w="2610" w:type="dxa"/>
            <w:tcBorders>
              <w:top w:val="single" w:sz="4" w:space="0" w:color="auto"/>
              <w:left w:val="single" w:sz="4" w:space="0" w:color="auto"/>
              <w:bottom w:val="single" w:sz="4" w:space="0" w:color="auto"/>
              <w:right w:val="single" w:sz="4" w:space="0" w:color="auto"/>
            </w:tcBorders>
          </w:tcPr>
          <w:p w14:paraId="7576E21C"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548CE2FC" w14:textId="77777777" w:rsidTr="001850FA">
        <w:tc>
          <w:tcPr>
            <w:tcW w:w="4860" w:type="dxa"/>
            <w:tcBorders>
              <w:top w:val="single" w:sz="4" w:space="0" w:color="auto"/>
              <w:left w:val="single" w:sz="4" w:space="0" w:color="auto"/>
              <w:bottom w:val="single" w:sz="4" w:space="0" w:color="auto"/>
              <w:right w:val="single" w:sz="4" w:space="0" w:color="auto"/>
            </w:tcBorders>
            <w:hideMark/>
          </w:tcPr>
          <w:p w14:paraId="17125D6D"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Other Venues (specify)</w:t>
            </w:r>
          </w:p>
        </w:tc>
        <w:tc>
          <w:tcPr>
            <w:tcW w:w="2610" w:type="dxa"/>
            <w:tcBorders>
              <w:top w:val="single" w:sz="4" w:space="0" w:color="auto"/>
              <w:left w:val="single" w:sz="4" w:space="0" w:color="auto"/>
              <w:bottom w:val="single" w:sz="4" w:space="0" w:color="auto"/>
              <w:right w:val="single" w:sz="4" w:space="0" w:color="auto"/>
            </w:tcBorders>
          </w:tcPr>
          <w:p w14:paraId="3696DC44" w14:textId="77777777" w:rsidR="001850FA" w:rsidRPr="00AD3086" w:rsidRDefault="001850FA">
            <w:pPr>
              <w:pStyle w:val="CallanLetterBody"/>
              <w:rPr>
                <w:rFonts w:ascii="Times New Roman" w:hAnsi="Times New Roman" w:cs="Times New Roman"/>
                <w:sz w:val="22"/>
                <w:szCs w:val="22"/>
                <w:lang w:eastAsia="ja-JP"/>
              </w:rPr>
            </w:pPr>
          </w:p>
        </w:tc>
      </w:tr>
    </w:tbl>
    <w:p w14:paraId="3BECC5EC" w14:textId="77777777" w:rsidR="001850FA" w:rsidRPr="00AD3086" w:rsidRDefault="001850FA" w:rsidP="001850FA">
      <w:pPr>
        <w:pStyle w:val="CallanLetterBody"/>
        <w:rPr>
          <w:rFonts w:ascii="Times New Roman" w:hAnsi="Times New Roman" w:cs="Times New Roman"/>
          <w:sz w:val="22"/>
          <w:szCs w:val="22"/>
        </w:rPr>
      </w:pPr>
    </w:p>
    <w:p w14:paraId="0571C98D" w14:textId="4BFFFD9E"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Provide your definition of a “dark pool”.</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Identify internal and external “dark pools” that you would deploy for crossing purposes and to minimize trades. How can your firm assure that the above “dark pools” do not disadvantage the Fund and is consistent with acting as a fiduciary and providing full disclosure</w:t>
      </w:r>
      <w:r w:rsidR="00845E3E" w:rsidRPr="00AD3086">
        <w:rPr>
          <w:rFonts w:ascii="Times New Roman" w:hAnsi="Times New Roman" w:cs="Times New Roman"/>
          <w:sz w:val="22"/>
          <w:szCs w:val="22"/>
        </w:rPr>
        <w:t>?</w:t>
      </w:r>
    </w:p>
    <w:p w14:paraId="794DDF64" w14:textId="77777777" w:rsidR="00845E3E" w:rsidRPr="00AD3086" w:rsidRDefault="00845E3E" w:rsidP="00845E3E">
      <w:pPr>
        <w:pStyle w:val="CallanLetterBody"/>
        <w:ind w:left="720"/>
        <w:rPr>
          <w:rFonts w:ascii="Times New Roman" w:hAnsi="Times New Roman" w:cs="Times New Roman"/>
          <w:sz w:val="22"/>
          <w:szCs w:val="22"/>
        </w:rPr>
      </w:pPr>
    </w:p>
    <w:p w14:paraId="3B7FEFDF" w14:textId="66A6AE3A"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Specific to the “dark pools”, what is the average $US size over the la</w:t>
      </w:r>
      <w:r w:rsidR="005B00E7" w:rsidRPr="00AD3086">
        <w:rPr>
          <w:rFonts w:ascii="Times New Roman" w:hAnsi="Times New Roman" w:cs="Times New Roman"/>
          <w:sz w:val="22"/>
          <w:szCs w:val="22"/>
        </w:rPr>
        <w:t>st year ending December 31, 20</w:t>
      </w:r>
      <w:r w:rsidR="008049CD" w:rsidRPr="00AD3086">
        <w:rPr>
          <w:rFonts w:ascii="Times New Roman" w:hAnsi="Times New Roman" w:cs="Times New Roman"/>
          <w:sz w:val="22"/>
          <w:szCs w:val="22"/>
        </w:rPr>
        <w:t>24</w:t>
      </w:r>
      <w:r w:rsidRPr="00AD3086">
        <w:rPr>
          <w:rFonts w:ascii="Times New Roman" w:hAnsi="Times New Roman" w:cs="Times New Roman"/>
          <w:sz w:val="22"/>
          <w:szCs w:val="22"/>
        </w:rPr>
        <w:t>?</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Are the “dark pools” sub-divided into domestic equities, international equities, foreign exchange, and fixed-income?</w:t>
      </w:r>
    </w:p>
    <w:p w14:paraId="36221142" w14:textId="77777777" w:rsidR="00845E3E" w:rsidRPr="00AD3086" w:rsidRDefault="00845E3E" w:rsidP="00845E3E">
      <w:pPr>
        <w:pStyle w:val="ListParagraph"/>
        <w:rPr>
          <w:rFonts w:ascii="Times New Roman" w:hAnsi="Times New Roman"/>
        </w:rPr>
      </w:pPr>
    </w:p>
    <w:p w14:paraId="53FCE33F" w14:textId="77777777"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What are the costs and fees associated with your “dark pools” of assets?</w:t>
      </w:r>
    </w:p>
    <w:p w14:paraId="27A6D2A9" w14:textId="77777777" w:rsidR="00845E3E" w:rsidRPr="00AD3086" w:rsidRDefault="00845E3E" w:rsidP="00845E3E">
      <w:pPr>
        <w:pStyle w:val="ListParagraph"/>
        <w:rPr>
          <w:rFonts w:ascii="Times New Roman" w:hAnsi="Times New Roman"/>
        </w:rPr>
      </w:pPr>
    </w:p>
    <w:p w14:paraId="45EC7104" w14:textId="73E18CC1" w:rsidR="001850FA" w:rsidRPr="00AD3086" w:rsidRDefault="001850FA" w:rsidP="005363C2">
      <w:pPr>
        <w:pStyle w:val="CallanLetterBody"/>
        <w:numPr>
          <w:ilvl w:val="0"/>
          <w:numId w:val="14"/>
        </w:numPr>
        <w:rPr>
          <w:rFonts w:ascii="Times New Roman" w:hAnsi="Times New Roman" w:cs="Times New Roman"/>
          <w:sz w:val="22"/>
          <w:szCs w:val="22"/>
        </w:rPr>
      </w:pPr>
      <w:proofErr w:type="gramStart"/>
      <w:r w:rsidRPr="00AD3086">
        <w:rPr>
          <w:rFonts w:ascii="Times New Roman" w:hAnsi="Times New Roman" w:cs="Times New Roman"/>
          <w:sz w:val="22"/>
          <w:szCs w:val="22"/>
        </w:rPr>
        <w:t>Specific to crossing</w:t>
      </w:r>
      <w:proofErr w:type="gramEnd"/>
      <w:r w:rsidRPr="00AD3086">
        <w:rPr>
          <w:rFonts w:ascii="Times New Roman" w:hAnsi="Times New Roman" w:cs="Times New Roman"/>
          <w:sz w:val="22"/>
          <w:szCs w:val="22"/>
        </w:rPr>
        <w:t>, how is your organization able to achieve zero cost either internal or external crossing?</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Provide all costs associated with crossing transactions, external or internal.</w:t>
      </w:r>
    </w:p>
    <w:p w14:paraId="1AB87535" w14:textId="77777777" w:rsidR="00845E3E" w:rsidRPr="00AD3086" w:rsidRDefault="00845E3E" w:rsidP="00845E3E">
      <w:pPr>
        <w:pStyle w:val="ListParagraph"/>
        <w:rPr>
          <w:rFonts w:ascii="Times New Roman" w:hAnsi="Times New Roman"/>
        </w:rPr>
      </w:pPr>
    </w:p>
    <w:p w14:paraId="3175220F" w14:textId="3C7D5EED"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Are you able to cross FX transactions? Please describe the extent of your capability and experience in FX crossings.</w:t>
      </w:r>
    </w:p>
    <w:p w14:paraId="75A86EF0" w14:textId="77777777" w:rsidR="00845E3E" w:rsidRPr="00AD3086" w:rsidRDefault="00845E3E" w:rsidP="00845E3E">
      <w:pPr>
        <w:pStyle w:val="ListParagraph"/>
        <w:rPr>
          <w:rFonts w:ascii="Times New Roman" w:hAnsi="Times New Roman"/>
        </w:rPr>
      </w:pPr>
    </w:p>
    <w:p w14:paraId="0E76B652" w14:textId="7D0B7413" w:rsidR="00845E3E" w:rsidRPr="00626A62" w:rsidRDefault="001850FA" w:rsidP="00626A6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Identify and define in detail all costs associated with a transition, both explicit and implicit and consistent with full disclosure as required</w:t>
      </w:r>
      <w:r w:rsidR="00B34153">
        <w:rPr>
          <w:rFonts w:ascii="Times New Roman" w:hAnsi="Times New Roman" w:cs="Times New Roman"/>
          <w:sz w:val="22"/>
          <w:szCs w:val="22"/>
        </w:rPr>
        <w:t xml:space="preserve"> by the Fund and </w:t>
      </w:r>
      <w:proofErr w:type="gramStart"/>
      <w:r w:rsidR="00B34153">
        <w:rPr>
          <w:rFonts w:ascii="Times New Roman" w:hAnsi="Times New Roman" w:cs="Times New Roman"/>
          <w:sz w:val="22"/>
          <w:szCs w:val="22"/>
        </w:rPr>
        <w:t>similar to</w:t>
      </w:r>
      <w:proofErr w:type="gramEnd"/>
      <w:r w:rsidRPr="00AD3086">
        <w:rPr>
          <w:rFonts w:ascii="Times New Roman" w:hAnsi="Times New Roman" w:cs="Times New Roman"/>
          <w:sz w:val="22"/>
          <w:szCs w:val="22"/>
        </w:rPr>
        <w:t xml:space="preserve"> DoL 408(b)(2). Provide a </w:t>
      </w:r>
      <w:r w:rsidR="001506F3" w:rsidRPr="00AD3086">
        <w:rPr>
          <w:rFonts w:ascii="Times New Roman" w:hAnsi="Times New Roman" w:cs="Times New Roman"/>
          <w:sz w:val="22"/>
          <w:szCs w:val="22"/>
        </w:rPr>
        <w:t>list of the</w:t>
      </w:r>
      <w:r w:rsidRPr="00AD3086">
        <w:rPr>
          <w:rFonts w:ascii="Times New Roman" w:hAnsi="Times New Roman" w:cs="Times New Roman"/>
          <w:sz w:val="22"/>
          <w:szCs w:val="22"/>
        </w:rPr>
        <w:t xml:space="preserve"> potential costs incurred by the Fund and/or revenue generated by your firm.</w:t>
      </w:r>
    </w:p>
    <w:p w14:paraId="7B3D2048" w14:textId="0304C340"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Are the sources of revenue (both composition and magnitude) noted above different if your firm is a fiduciary or arranges for fiduciary oversight?</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If yes, please explain.</w:t>
      </w:r>
    </w:p>
    <w:p w14:paraId="730C68B5" w14:textId="77777777" w:rsidR="00845E3E" w:rsidRPr="00AD3086" w:rsidRDefault="00845E3E" w:rsidP="00845E3E">
      <w:pPr>
        <w:pStyle w:val="ListParagraph"/>
        <w:rPr>
          <w:rFonts w:ascii="Times New Roman" w:hAnsi="Times New Roman"/>
        </w:rPr>
      </w:pPr>
    </w:p>
    <w:p w14:paraId="3E19E004" w14:textId="21142CB2"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Describe your approach to measuring the success of a transition.</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Also discuss the benchmarks preferred by your firm when evaluating the performance of a transition.</w:t>
      </w:r>
    </w:p>
    <w:p w14:paraId="01B3C177" w14:textId="77777777" w:rsidR="00845E3E" w:rsidRPr="00AD3086" w:rsidRDefault="00845E3E" w:rsidP="00845E3E">
      <w:pPr>
        <w:pStyle w:val="ListParagraph"/>
        <w:rPr>
          <w:rFonts w:ascii="Times New Roman" w:hAnsi="Times New Roman"/>
        </w:rPr>
      </w:pPr>
    </w:p>
    <w:p w14:paraId="681194B2" w14:textId="03AA6EF8"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Explain how corporate actions are monitored during the transition period.</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Who is responsible for voting the proxies?</w:t>
      </w:r>
    </w:p>
    <w:p w14:paraId="05825FCA" w14:textId="77777777" w:rsidR="00845E3E" w:rsidRPr="00AD3086" w:rsidRDefault="00845E3E" w:rsidP="00845E3E">
      <w:pPr>
        <w:pStyle w:val="ListParagraph"/>
        <w:rPr>
          <w:rFonts w:ascii="Times New Roman" w:hAnsi="Times New Roman"/>
        </w:rPr>
      </w:pPr>
    </w:p>
    <w:p w14:paraId="75A17ACE" w14:textId="26821754"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Does your firm have any experience with transitions involving securities that are out on loan (securities lending)?</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Please describe your process of assessment specific to recall procedures, tracking impairment of the cash collateral, gating or redemption restrictions, and how to avoid triggering the realization of losses.</w:t>
      </w:r>
    </w:p>
    <w:p w14:paraId="4EF13A67" w14:textId="77777777" w:rsidR="00845E3E" w:rsidRPr="00AD3086" w:rsidRDefault="00845E3E" w:rsidP="00845E3E">
      <w:pPr>
        <w:pStyle w:val="ListParagraph"/>
        <w:rPr>
          <w:rFonts w:ascii="Times New Roman" w:hAnsi="Times New Roman"/>
        </w:rPr>
      </w:pPr>
    </w:p>
    <w:p w14:paraId="175A6E24" w14:textId="77777777" w:rsidR="00845E3E"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How does your firm ensure that securities being liquidated are not out on loan?</w:t>
      </w:r>
    </w:p>
    <w:p w14:paraId="03402410" w14:textId="77777777" w:rsidR="00845E3E" w:rsidRPr="00AD3086" w:rsidRDefault="00845E3E" w:rsidP="00845E3E">
      <w:pPr>
        <w:pStyle w:val="ListParagraph"/>
        <w:rPr>
          <w:rFonts w:ascii="Times New Roman" w:hAnsi="Times New Roman"/>
        </w:rPr>
      </w:pPr>
    </w:p>
    <w:p w14:paraId="4EB42A24" w14:textId="77777777"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Does your firm have any distinct knowledge and capabilities </w:t>
      </w:r>
      <w:proofErr w:type="gramStart"/>
      <w:r w:rsidRPr="00AD3086">
        <w:rPr>
          <w:rFonts w:ascii="Times New Roman" w:hAnsi="Times New Roman" w:cs="Times New Roman"/>
          <w:sz w:val="22"/>
          <w:szCs w:val="22"/>
        </w:rPr>
        <w:t>with regard to</w:t>
      </w:r>
      <w:proofErr w:type="gramEnd"/>
      <w:r w:rsidRPr="00AD3086">
        <w:rPr>
          <w:rFonts w:ascii="Times New Roman" w:hAnsi="Times New Roman" w:cs="Times New Roman"/>
          <w:sz w:val="22"/>
          <w:szCs w:val="22"/>
        </w:rPr>
        <w:t xml:space="preserve"> securities lending?</w:t>
      </w:r>
    </w:p>
    <w:p w14:paraId="70C186FC" w14:textId="77777777" w:rsidR="00845E3E" w:rsidRPr="00AD3086" w:rsidRDefault="00845E3E" w:rsidP="00845E3E">
      <w:pPr>
        <w:pStyle w:val="ListParagraph"/>
        <w:rPr>
          <w:rFonts w:ascii="Times New Roman" w:hAnsi="Times New Roman"/>
        </w:rPr>
      </w:pPr>
    </w:p>
    <w:p w14:paraId="4B647592" w14:textId="27B8AF05"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How does your firm manage derivatives and/or synthetic instruments embedded within a portfolio to be liquidated?</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What is the tracking mechanism for such instruments?</w:t>
      </w:r>
    </w:p>
    <w:p w14:paraId="67FF3DF9" w14:textId="77777777" w:rsidR="00845E3E" w:rsidRPr="00AD3086" w:rsidRDefault="00845E3E" w:rsidP="00845E3E">
      <w:pPr>
        <w:pStyle w:val="ListParagraph"/>
        <w:rPr>
          <w:rFonts w:ascii="Times New Roman" w:hAnsi="Times New Roman"/>
        </w:rPr>
      </w:pPr>
    </w:p>
    <w:p w14:paraId="433FD254" w14:textId="338DEB26" w:rsidR="00626A62" w:rsidRPr="00626A62" w:rsidRDefault="001850FA" w:rsidP="00626A6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How does your firm handle high yield securities, bank loans, and other collateralized synthetic fixed-income instruments</w:t>
      </w:r>
      <w:r w:rsidR="00626A62">
        <w:rPr>
          <w:rFonts w:ascii="Times New Roman" w:hAnsi="Times New Roman" w:cs="Times New Roman"/>
          <w:sz w:val="22"/>
          <w:szCs w:val="22"/>
        </w:rPr>
        <w:t>?</w:t>
      </w:r>
    </w:p>
    <w:p w14:paraId="5118E617" w14:textId="77777777" w:rsidR="00626A62" w:rsidRPr="00626A62" w:rsidRDefault="00626A62" w:rsidP="00626A62">
      <w:pPr>
        <w:pStyle w:val="CallanLetterBody"/>
        <w:ind w:left="720"/>
        <w:rPr>
          <w:rFonts w:ascii="Times New Roman" w:hAnsi="Times New Roman" w:cs="Times New Roman"/>
          <w:sz w:val="22"/>
          <w:szCs w:val="22"/>
        </w:rPr>
      </w:pPr>
    </w:p>
    <w:p w14:paraId="53BCF1AF" w14:textId="5763C6DC" w:rsidR="00845E3E"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Does any other part of your firm or affiliates benefit from revenues from your transition business?</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Provide your revenue source disclosure policy.</w:t>
      </w:r>
    </w:p>
    <w:p w14:paraId="1290B5B2" w14:textId="77777777" w:rsidR="00845E3E" w:rsidRPr="00AD3086" w:rsidRDefault="00845E3E" w:rsidP="00845E3E">
      <w:pPr>
        <w:pStyle w:val="ListParagraph"/>
        <w:rPr>
          <w:rFonts w:ascii="Times New Roman" w:hAnsi="Times New Roman"/>
        </w:rPr>
      </w:pPr>
    </w:p>
    <w:p w14:paraId="54972F73" w14:textId="1C06EE55"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Has your firm signed a revenue source </w:t>
      </w:r>
      <w:proofErr w:type="gramStart"/>
      <w:r w:rsidRPr="00AD3086">
        <w:rPr>
          <w:rFonts w:ascii="Times New Roman" w:hAnsi="Times New Roman" w:cs="Times New Roman"/>
          <w:sz w:val="22"/>
          <w:szCs w:val="22"/>
        </w:rPr>
        <w:t>attestation</w:t>
      </w:r>
      <w:proofErr w:type="gramEnd"/>
      <w:r w:rsidRPr="00AD3086">
        <w:rPr>
          <w:rFonts w:ascii="Times New Roman" w:hAnsi="Times New Roman" w:cs="Times New Roman"/>
          <w:sz w:val="22"/>
          <w:szCs w:val="22"/>
        </w:rPr>
        <w:t xml:space="preserve"> with previous clients? If yes, please provide a copy of that attestation </w:t>
      </w:r>
      <w:r w:rsidR="000F536D" w:rsidRPr="00AD3086">
        <w:rPr>
          <w:rFonts w:ascii="Times New Roman" w:hAnsi="Times New Roman" w:cs="Times New Roman"/>
          <w:sz w:val="22"/>
          <w:szCs w:val="22"/>
        </w:rPr>
        <w:t xml:space="preserve">as Exhibit </w:t>
      </w:r>
      <w:r w:rsidR="0014737F" w:rsidRPr="00AD3086">
        <w:rPr>
          <w:rFonts w:ascii="Times New Roman" w:hAnsi="Times New Roman" w:cs="Times New Roman"/>
          <w:sz w:val="22"/>
          <w:szCs w:val="22"/>
        </w:rPr>
        <w:t>E</w:t>
      </w:r>
      <w:r w:rsidR="00B02BB3">
        <w:rPr>
          <w:rFonts w:ascii="Times New Roman" w:hAnsi="Times New Roman" w:cs="Times New Roman"/>
          <w:sz w:val="22"/>
          <w:szCs w:val="22"/>
        </w:rPr>
        <w:t xml:space="preserve"> (c</w:t>
      </w:r>
      <w:r w:rsidRPr="00AD3086">
        <w:rPr>
          <w:rFonts w:ascii="Times New Roman" w:hAnsi="Times New Roman" w:cs="Times New Roman"/>
          <w:sz w:val="22"/>
          <w:szCs w:val="22"/>
        </w:rPr>
        <w:t>lient names must be redacted). Will your firm be willing to sign a revenue attestation for all transition events performed on behalf of the Fund?</w:t>
      </w:r>
    </w:p>
    <w:p w14:paraId="47043B0C" w14:textId="77777777" w:rsidR="00845E3E" w:rsidRPr="00AD3086" w:rsidRDefault="00845E3E" w:rsidP="00845E3E">
      <w:pPr>
        <w:pStyle w:val="ListParagraph"/>
        <w:rPr>
          <w:rFonts w:ascii="Times New Roman" w:hAnsi="Times New Roman"/>
        </w:rPr>
      </w:pPr>
    </w:p>
    <w:p w14:paraId="085A2743" w14:textId="02D97723" w:rsidR="001850FA" w:rsidRPr="00771F31" w:rsidRDefault="00F4342A" w:rsidP="005363C2">
      <w:pPr>
        <w:pStyle w:val="CallanLetterBody"/>
        <w:numPr>
          <w:ilvl w:val="0"/>
          <w:numId w:val="14"/>
        </w:numPr>
        <w:rPr>
          <w:rFonts w:ascii="Times New Roman" w:hAnsi="Times New Roman" w:cs="Times New Roman"/>
          <w:sz w:val="22"/>
          <w:szCs w:val="22"/>
        </w:rPr>
      </w:pPr>
      <w:r w:rsidRPr="00771F31">
        <w:rPr>
          <w:rFonts w:ascii="Times New Roman" w:hAnsi="Times New Roman" w:cs="Times New Roman"/>
          <w:sz w:val="22"/>
          <w:szCs w:val="22"/>
        </w:rPr>
        <w:t>Attachment</w:t>
      </w:r>
      <w:r w:rsidR="001850FA" w:rsidRPr="00771F31">
        <w:rPr>
          <w:rFonts w:ascii="Times New Roman" w:hAnsi="Times New Roman" w:cs="Times New Roman"/>
          <w:sz w:val="22"/>
          <w:szCs w:val="22"/>
        </w:rPr>
        <w:t xml:space="preserve"> </w:t>
      </w:r>
      <w:r w:rsidR="00771F31" w:rsidRPr="00771F31">
        <w:rPr>
          <w:rFonts w:ascii="Times New Roman" w:hAnsi="Times New Roman" w:cs="Times New Roman"/>
          <w:sz w:val="22"/>
          <w:szCs w:val="22"/>
        </w:rPr>
        <w:t>D</w:t>
      </w:r>
      <w:r w:rsidR="001850FA" w:rsidRPr="00771F31">
        <w:rPr>
          <w:rFonts w:ascii="Times New Roman" w:hAnsi="Times New Roman" w:cs="Times New Roman"/>
          <w:sz w:val="22"/>
          <w:szCs w:val="22"/>
        </w:rPr>
        <w:t xml:space="preserve"> is the form of agreement required </w:t>
      </w:r>
      <w:r w:rsidR="000446CA" w:rsidRPr="00771F31">
        <w:rPr>
          <w:rFonts w:ascii="Times New Roman" w:hAnsi="Times New Roman" w:cs="Times New Roman"/>
          <w:sz w:val="22"/>
          <w:szCs w:val="22"/>
        </w:rPr>
        <w:t xml:space="preserve">by Cook County </w:t>
      </w:r>
      <w:r w:rsidR="001850FA" w:rsidRPr="00771F31">
        <w:rPr>
          <w:rFonts w:ascii="Times New Roman" w:hAnsi="Times New Roman" w:cs="Times New Roman"/>
          <w:sz w:val="22"/>
          <w:szCs w:val="22"/>
        </w:rPr>
        <w:t>for transition management services.</w:t>
      </w:r>
      <w:r w:rsidR="001506F3" w:rsidRPr="00771F31">
        <w:rPr>
          <w:rFonts w:ascii="Times New Roman" w:hAnsi="Times New Roman" w:cs="Times New Roman"/>
          <w:sz w:val="22"/>
          <w:szCs w:val="22"/>
        </w:rPr>
        <w:t xml:space="preserve"> </w:t>
      </w:r>
      <w:r w:rsidRPr="00771F31">
        <w:rPr>
          <w:rFonts w:ascii="Times New Roman" w:hAnsi="Times New Roman" w:cs="Times New Roman"/>
          <w:sz w:val="22"/>
          <w:szCs w:val="22"/>
        </w:rPr>
        <w:t xml:space="preserve">Please review </w:t>
      </w:r>
      <w:r w:rsidR="000446CA" w:rsidRPr="00771F31">
        <w:rPr>
          <w:rFonts w:ascii="Times New Roman" w:hAnsi="Times New Roman" w:cs="Times New Roman"/>
          <w:sz w:val="22"/>
          <w:szCs w:val="22"/>
        </w:rPr>
        <w:t>and discuss any terms that will require deviation from this standard</w:t>
      </w:r>
      <w:r w:rsidRPr="00771F31">
        <w:rPr>
          <w:rFonts w:ascii="Times New Roman" w:hAnsi="Times New Roman" w:cs="Times New Roman"/>
          <w:sz w:val="22"/>
          <w:szCs w:val="22"/>
        </w:rPr>
        <w:t>.</w:t>
      </w:r>
    </w:p>
    <w:p w14:paraId="05A0D809" w14:textId="77777777" w:rsidR="00845E3E" w:rsidRPr="00AD3086" w:rsidRDefault="00845E3E" w:rsidP="00845E3E">
      <w:pPr>
        <w:pStyle w:val="ListParagraph"/>
        <w:rPr>
          <w:rFonts w:ascii="Times New Roman" w:hAnsi="Times New Roman"/>
        </w:rPr>
      </w:pPr>
    </w:p>
    <w:p w14:paraId="068C8892" w14:textId="382A2F7C" w:rsidR="001850FA" w:rsidRPr="00AD3086" w:rsidRDefault="001850FA" w:rsidP="005363C2">
      <w:pPr>
        <w:pStyle w:val="ListParagraph"/>
        <w:numPr>
          <w:ilvl w:val="0"/>
          <w:numId w:val="14"/>
        </w:numPr>
        <w:spacing w:line="240" w:lineRule="auto"/>
        <w:contextualSpacing w:val="0"/>
        <w:rPr>
          <w:rFonts w:ascii="Times New Roman" w:eastAsiaTheme="minorEastAsia" w:hAnsi="Times New Roman"/>
          <w:color w:val="000000"/>
        </w:rPr>
      </w:pPr>
      <w:r w:rsidRPr="00AD3086">
        <w:rPr>
          <w:rFonts w:ascii="Times New Roman" w:eastAsiaTheme="minorEastAsia" w:hAnsi="Times New Roman"/>
          <w:color w:val="000000"/>
        </w:rPr>
        <w:t>Does your firm utilize MWDBE brokers?</w:t>
      </w:r>
      <w:r w:rsidR="001506F3" w:rsidRPr="00AD3086">
        <w:rPr>
          <w:rFonts w:ascii="Times New Roman" w:eastAsiaTheme="minorEastAsia" w:hAnsi="Times New Roman"/>
          <w:color w:val="000000"/>
        </w:rPr>
        <w:t xml:space="preserve"> </w:t>
      </w:r>
      <w:r w:rsidRPr="00AD3086">
        <w:rPr>
          <w:rFonts w:ascii="Times New Roman" w:eastAsiaTheme="minorEastAsia" w:hAnsi="Times New Roman"/>
          <w:color w:val="000000"/>
        </w:rPr>
        <w:t>If so, which ones and for which asset classes?</w:t>
      </w:r>
    </w:p>
    <w:p w14:paraId="585FFE76" w14:textId="77777777" w:rsidR="00A167DC" w:rsidRDefault="00A167DC" w:rsidP="00A167DC">
      <w:pPr>
        <w:pStyle w:val="ListParagraph"/>
        <w:rPr>
          <w:rFonts w:ascii="Times New Roman" w:eastAsiaTheme="minorEastAsia" w:hAnsi="Times New Roman"/>
          <w:color w:val="000000"/>
        </w:rPr>
      </w:pPr>
    </w:p>
    <w:p w14:paraId="48A13FE8" w14:textId="77777777" w:rsidR="00626A62" w:rsidRDefault="00626A62" w:rsidP="00A167DC">
      <w:pPr>
        <w:pStyle w:val="ListParagraph"/>
        <w:rPr>
          <w:rFonts w:ascii="Times New Roman" w:eastAsiaTheme="minorEastAsia" w:hAnsi="Times New Roman"/>
          <w:color w:val="000000"/>
        </w:rPr>
      </w:pPr>
    </w:p>
    <w:p w14:paraId="1DA4EE52" w14:textId="77777777" w:rsidR="00626A62" w:rsidRDefault="00626A62" w:rsidP="00A167DC">
      <w:pPr>
        <w:pStyle w:val="ListParagraph"/>
        <w:rPr>
          <w:rFonts w:ascii="Times New Roman" w:eastAsiaTheme="minorEastAsia" w:hAnsi="Times New Roman"/>
          <w:color w:val="000000"/>
        </w:rPr>
      </w:pPr>
    </w:p>
    <w:p w14:paraId="4463CF95" w14:textId="77777777" w:rsidR="00626A62" w:rsidRDefault="00626A62" w:rsidP="00A167DC">
      <w:pPr>
        <w:pStyle w:val="ListParagraph"/>
        <w:rPr>
          <w:rFonts w:ascii="Times New Roman" w:eastAsiaTheme="minorEastAsia" w:hAnsi="Times New Roman"/>
          <w:color w:val="000000"/>
        </w:rPr>
      </w:pPr>
    </w:p>
    <w:p w14:paraId="03AC9233" w14:textId="77777777" w:rsidR="00626A62" w:rsidRDefault="00626A62" w:rsidP="00A167DC">
      <w:pPr>
        <w:pStyle w:val="ListParagraph"/>
        <w:rPr>
          <w:rFonts w:ascii="Times New Roman" w:eastAsiaTheme="minorEastAsia" w:hAnsi="Times New Roman"/>
          <w:color w:val="000000"/>
        </w:rPr>
      </w:pPr>
    </w:p>
    <w:p w14:paraId="2F030F73" w14:textId="77777777" w:rsidR="00626A62" w:rsidRDefault="00626A62" w:rsidP="00A167DC">
      <w:pPr>
        <w:pStyle w:val="ListParagraph"/>
        <w:rPr>
          <w:rFonts w:ascii="Times New Roman" w:eastAsiaTheme="minorEastAsia" w:hAnsi="Times New Roman"/>
          <w:color w:val="000000"/>
        </w:rPr>
      </w:pPr>
    </w:p>
    <w:p w14:paraId="47BE31AD" w14:textId="77777777" w:rsidR="00626A62" w:rsidRDefault="00626A62" w:rsidP="00A167DC">
      <w:pPr>
        <w:pStyle w:val="ListParagraph"/>
        <w:rPr>
          <w:rFonts w:ascii="Times New Roman" w:eastAsiaTheme="minorEastAsia" w:hAnsi="Times New Roman"/>
          <w:color w:val="000000"/>
        </w:rPr>
      </w:pPr>
    </w:p>
    <w:p w14:paraId="05F7A610" w14:textId="77777777" w:rsidR="00626A62" w:rsidRPr="00AD3086" w:rsidRDefault="00626A62" w:rsidP="00A167DC">
      <w:pPr>
        <w:pStyle w:val="ListParagraph"/>
        <w:rPr>
          <w:rFonts w:ascii="Times New Roman" w:eastAsiaTheme="minorEastAsia" w:hAnsi="Times New Roman"/>
          <w:color w:val="000000"/>
        </w:rPr>
      </w:pPr>
    </w:p>
    <w:p w14:paraId="444205AC" w14:textId="2FCFE02C" w:rsidR="00CA3027" w:rsidRDefault="001850FA" w:rsidP="00CA3027">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Is your firm willing and able to meet/exceed </w:t>
      </w:r>
      <w:r w:rsidR="00845E3E" w:rsidRPr="00AD3086">
        <w:rPr>
          <w:rFonts w:ascii="Times New Roman" w:hAnsi="Times New Roman" w:cs="Times New Roman"/>
          <w:sz w:val="22"/>
          <w:szCs w:val="22"/>
        </w:rPr>
        <w:t>Cook County</w:t>
      </w:r>
      <w:r w:rsidRPr="00AD3086">
        <w:rPr>
          <w:rFonts w:ascii="Times New Roman" w:hAnsi="Times New Roman" w:cs="Times New Roman"/>
          <w:sz w:val="22"/>
          <w:szCs w:val="22"/>
        </w:rPr>
        <w:t>’s current M</w:t>
      </w:r>
      <w:r w:rsidR="00845E3E" w:rsidRPr="00AD3086">
        <w:rPr>
          <w:rFonts w:ascii="Times New Roman" w:hAnsi="Times New Roman" w:cs="Times New Roman"/>
          <w:sz w:val="22"/>
          <w:szCs w:val="22"/>
        </w:rPr>
        <w:t>W</w:t>
      </w:r>
      <w:r w:rsidR="00CA3027" w:rsidRPr="00AD3086">
        <w:rPr>
          <w:rFonts w:ascii="Times New Roman" w:hAnsi="Times New Roman" w:cs="Times New Roman"/>
          <w:sz w:val="22"/>
          <w:szCs w:val="22"/>
        </w:rPr>
        <w:t>D</w:t>
      </w:r>
      <w:r w:rsidR="00845E3E" w:rsidRPr="00AD3086">
        <w:rPr>
          <w:rFonts w:ascii="Times New Roman" w:hAnsi="Times New Roman" w:cs="Times New Roman"/>
          <w:sz w:val="22"/>
          <w:szCs w:val="22"/>
        </w:rPr>
        <w:t>BE</w:t>
      </w:r>
      <w:r w:rsidRPr="00AD3086">
        <w:rPr>
          <w:rFonts w:ascii="Times New Roman" w:hAnsi="Times New Roman" w:cs="Times New Roman"/>
          <w:sz w:val="22"/>
          <w:szCs w:val="22"/>
        </w:rPr>
        <w:t xml:space="preserve"> brokerage goals for a transition event as shown in the ta</w:t>
      </w:r>
      <w:r w:rsidR="00CA3027" w:rsidRPr="00AD3086">
        <w:rPr>
          <w:rFonts w:ascii="Times New Roman" w:hAnsi="Times New Roman" w:cs="Times New Roman"/>
          <w:sz w:val="22"/>
          <w:szCs w:val="22"/>
        </w:rPr>
        <w:t>ble below?</w:t>
      </w:r>
    </w:p>
    <w:p w14:paraId="74BC32CA" w14:textId="77777777" w:rsidR="00626A62" w:rsidRPr="00626A62" w:rsidRDefault="00626A62" w:rsidP="00626A62">
      <w:pPr>
        <w:pStyle w:val="CallanLetterBody"/>
        <w:ind w:left="720"/>
        <w:rPr>
          <w:rFonts w:ascii="Times New Roman" w:hAnsi="Times New Roman" w:cs="Times New Roman"/>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2112"/>
      </w:tblGrid>
      <w:tr w:rsidR="001850FA" w:rsidRPr="00AD3086" w14:paraId="1A0AE0AB" w14:textId="77777777" w:rsidTr="001850FA">
        <w:tc>
          <w:tcPr>
            <w:tcW w:w="4104" w:type="dxa"/>
            <w:tcBorders>
              <w:top w:val="single" w:sz="4" w:space="0" w:color="auto"/>
              <w:left w:val="single" w:sz="4" w:space="0" w:color="auto"/>
              <w:bottom w:val="single" w:sz="4" w:space="0" w:color="auto"/>
              <w:right w:val="single" w:sz="4" w:space="0" w:color="auto"/>
            </w:tcBorders>
            <w:hideMark/>
          </w:tcPr>
          <w:p w14:paraId="33E06F87" w14:textId="77777777" w:rsidR="001850FA" w:rsidRPr="00AD3086" w:rsidRDefault="001850FA">
            <w:pPr>
              <w:rPr>
                <w:rFonts w:ascii="Times New Roman" w:hAnsi="Times New Roman"/>
                <w:u w:val="single"/>
                <w:lang w:eastAsia="ja-JP"/>
              </w:rPr>
            </w:pPr>
            <w:r w:rsidRPr="00AD3086">
              <w:rPr>
                <w:rFonts w:ascii="Times New Roman" w:hAnsi="Times New Roman"/>
                <w:u w:val="single"/>
                <w:lang w:eastAsia="ja-JP"/>
              </w:rPr>
              <w:t>Asset Class</w:t>
            </w:r>
          </w:p>
        </w:tc>
        <w:tc>
          <w:tcPr>
            <w:tcW w:w="2112" w:type="dxa"/>
            <w:tcBorders>
              <w:top w:val="single" w:sz="4" w:space="0" w:color="auto"/>
              <w:left w:val="single" w:sz="4" w:space="0" w:color="auto"/>
              <w:bottom w:val="single" w:sz="4" w:space="0" w:color="auto"/>
              <w:right w:val="single" w:sz="4" w:space="0" w:color="auto"/>
            </w:tcBorders>
            <w:hideMark/>
          </w:tcPr>
          <w:p w14:paraId="442351EE" w14:textId="03EE7376" w:rsidR="001850FA" w:rsidRPr="00AD3086" w:rsidRDefault="001850FA" w:rsidP="00A167DC">
            <w:pPr>
              <w:jc w:val="center"/>
              <w:rPr>
                <w:rFonts w:ascii="Times New Roman" w:hAnsi="Times New Roman"/>
                <w:u w:val="single"/>
                <w:lang w:eastAsia="ja-JP"/>
              </w:rPr>
            </w:pPr>
            <w:r w:rsidRPr="00AD3086">
              <w:rPr>
                <w:rFonts w:ascii="Times New Roman" w:hAnsi="Times New Roman"/>
                <w:u w:val="single"/>
                <w:lang w:eastAsia="ja-JP"/>
              </w:rPr>
              <w:t>20</w:t>
            </w:r>
            <w:r w:rsidR="001506F3" w:rsidRPr="00AD3086">
              <w:rPr>
                <w:rFonts w:ascii="Times New Roman" w:hAnsi="Times New Roman"/>
                <w:u w:val="single"/>
                <w:lang w:eastAsia="ja-JP"/>
              </w:rPr>
              <w:t>25</w:t>
            </w:r>
            <w:r w:rsidRPr="00AD3086">
              <w:rPr>
                <w:rFonts w:ascii="Times New Roman" w:hAnsi="Times New Roman"/>
                <w:u w:val="single"/>
                <w:lang w:eastAsia="ja-JP"/>
              </w:rPr>
              <w:t xml:space="preserve"> Minimum Goal</w:t>
            </w:r>
          </w:p>
        </w:tc>
      </w:tr>
      <w:tr w:rsidR="001850FA" w:rsidRPr="00AD3086" w14:paraId="07318D18" w14:textId="77777777" w:rsidTr="001850FA">
        <w:tc>
          <w:tcPr>
            <w:tcW w:w="4104" w:type="dxa"/>
            <w:tcBorders>
              <w:top w:val="single" w:sz="4" w:space="0" w:color="auto"/>
              <w:left w:val="single" w:sz="4" w:space="0" w:color="auto"/>
              <w:bottom w:val="single" w:sz="4" w:space="0" w:color="auto"/>
              <w:right w:val="single" w:sz="4" w:space="0" w:color="auto"/>
            </w:tcBorders>
            <w:hideMark/>
          </w:tcPr>
          <w:p w14:paraId="2E59C55B" w14:textId="77777777" w:rsidR="001850FA" w:rsidRPr="00AD3086" w:rsidRDefault="001850FA">
            <w:pPr>
              <w:rPr>
                <w:rFonts w:ascii="Times New Roman" w:hAnsi="Times New Roman"/>
                <w:lang w:eastAsia="ja-JP"/>
              </w:rPr>
            </w:pPr>
            <w:r w:rsidRPr="00AD3086">
              <w:rPr>
                <w:rFonts w:ascii="Times New Roman" w:hAnsi="Times New Roman"/>
                <w:lang w:eastAsia="ja-JP"/>
              </w:rPr>
              <w:t>U.S. Equities</w:t>
            </w:r>
          </w:p>
        </w:tc>
        <w:tc>
          <w:tcPr>
            <w:tcW w:w="2112" w:type="dxa"/>
            <w:tcBorders>
              <w:top w:val="single" w:sz="4" w:space="0" w:color="auto"/>
              <w:left w:val="single" w:sz="4" w:space="0" w:color="auto"/>
              <w:bottom w:val="single" w:sz="4" w:space="0" w:color="auto"/>
              <w:right w:val="single" w:sz="4" w:space="0" w:color="auto"/>
            </w:tcBorders>
            <w:hideMark/>
          </w:tcPr>
          <w:p w14:paraId="44F5079B" w14:textId="7C569E5A" w:rsidR="001850FA" w:rsidRPr="00AD3086" w:rsidRDefault="007E232C">
            <w:pPr>
              <w:jc w:val="center"/>
              <w:rPr>
                <w:rFonts w:ascii="Times New Roman" w:hAnsi="Times New Roman"/>
                <w:lang w:eastAsia="ja-JP"/>
              </w:rPr>
            </w:pPr>
            <w:r>
              <w:rPr>
                <w:rFonts w:ascii="Times New Roman" w:hAnsi="Times New Roman"/>
                <w:lang w:eastAsia="ja-JP"/>
              </w:rPr>
              <w:t>40</w:t>
            </w:r>
            <w:r w:rsidR="001850FA" w:rsidRPr="00AD3086">
              <w:rPr>
                <w:rFonts w:ascii="Times New Roman" w:hAnsi="Times New Roman"/>
                <w:lang w:eastAsia="ja-JP"/>
              </w:rPr>
              <w:t>%</w:t>
            </w:r>
          </w:p>
        </w:tc>
      </w:tr>
      <w:tr w:rsidR="001850FA" w:rsidRPr="00AD3086" w14:paraId="17F5867A" w14:textId="77777777" w:rsidTr="001850FA">
        <w:tc>
          <w:tcPr>
            <w:tcW w:w="4104" w:type="dxa"/>
            <w:tcBorders>
              <w:top w:val="single" w:sz="4" w:space="0" w:color="auto"/>
              <w:left w:val="single" w:sz="4" w:space="0" w:color="auto"/>
              <w:bottom w:val="single" w:sz="4" w:space="0" w:color="auto"/>
              <w:right w:val="single" w:sz="4" w:space="0" w:color="auto"/>
            </w:tcBorders>
            <w:hideMark/>
          </w:tcPr>
          <w:p w14:paraId="12FE85A6" w14:textId="77777777" w:rsidR="001850FA" w:rsidRPr="00AD3086" w:rsidRDefault="001850FA">
            <w:pPr>
              <w:rPr>
                <w:rFonts w:ascii="Times New Roman" w:hAnsi="Times New Roman"/>
                <w:lang w:eastAsia="ja-JP"/>
              </w:rPr>
            </w:pPr>
            <w:r w:rsidRPr="00AD3086">
              <w:rPr>
                <w:rFonts w:ascii="Times New Roman" w:hAnsi="Times New Roman"/>
                <w:lang w:eastAsia="ja-JP"/>
              </w:rPr>
              <w:t>International Equities</w:t>
            </w:r>
          </w:p>
        </w:tc>
        <w:tc>
          <w:tcPr>
            <w:tcW w:w="2112" w:type="dxa"/>
            <w:tcBorders>
              <w:top w:val="single" w:sz="4" w:space="0" w:color="auto"/>
              <w:left w:val="single" w:sz="4" w:space="0" w:color="auto"/>
              <w:bottom w:val="single" w:sz="4" w:space="0" w:color="auto"/>
              <w:right w:val="single" w:sz="4" w:space="0" w:color="auto"/>
            </w:tcBorders>
            <w:hideMark/>
          </w:tcPr>
          <w:p w14:paraId="4959E00F" w14:textId="4E9D1DEA" w:rsidR="001850FA" w:rsidRPr="00AD3086" w:rsidRDefault="007E232C">
            <w:pPr>
              <w:jc w:val="center"/>
              <w:rPr>
                <w:rFonts w:ascii="Times New Roman" w:hAnsi="Times New Roman"/>
                <w:lang w:eastAsia="ja-JP"/>
              </w:rPr>
            </w:pPr>
            <w:r>
              <w:rPr>
                <w:rFonts w:ascii="Times New Roman" w:hAnsi="Times New Roman"/>
                <w:lang w:eastAsia="ja-JP"/>
              </w:rPr>
              <w:t>15</w:t>
            </w:r>
            <w:r w:rsidR="001850FA" w:rsidRPr="00AD3086">
              <w:rPr>
                <w:rFonts w:ascii="Times New Roman" w:hAnsi="Times New Roman"/>
                <w:lang w:eastAsia="ja-JP"/>
              </w:rPr>
              <w:t>%</w:t>
            </w:r>
          </w:p>
        </w:tc>
      </w:tr>
      <w:tr w:rsidR="001850FA" w:rsidRPr="00AD3086" w14:paraId="492F8DBB" w14:textId="77777777" w:rsidTr="001850FA">
        <w:tc>
          <w:tcPr>
            <w:tcW w:w="4104" w:type="dxa"/>
            <w:tcBorders>
              <w:top w:val="single" w:sz="4" w:space="0" w:color="auto"/>
              <w:left w:val="single" w:sz="4" w:space="0" w:color="auto"/>
              <w:bottom w:val="single" w:sz="4" w:space="0" w:color="auto"/>
              <w:right w:val="single" w:sz="4" w:space="0" w:color="auto"/>
            </w:tcBorders>
            <w:hideMark/>
          </w:tcPr>
          <w:p w14:paraId="4134C6CB" w14:textId="3FEA7E07" w:rsidR="001850FA" w:rsidRPr="00AD3086" w:rsidRDefault="001850FA">
            <w:pPr>
              <w:rPr>
                <w:rFonts w:ascii="Times New Roman" w:hAnsi="Times New Roman"/>
                <w:lang w:eastAsia="ja-JP"/>
              </w:rPr>
            </w:pPr>
            <w:r w:rsidRPr="00AD3086">
              <w:rPr>
                <w:rFonts w:ascii="Times New Roman" w:hAnsi="Times New Roman"/>
                <w:lang w:eastAsia="ja-JP"/>
              </w:rPr>
              <w:t>Fixed Income*</w:t>
            </w:r>
          </w:p>
        </w:tc>
        <w:tc>
          <w:tcPr>
            <w:tcW w:w="2112" w:type="dxa"/>
            <w:tcBorders>
              <w:top w:val="single" w:sz="4" w:space="0" w:color="auto"/>
              <w:left w:val="single" w:sz="4" w:space="0" w:color="auto"/>
              <w:bottom w:val="single" w:sz="4" w:space="0" w:color="auto"/>
              <w:right w:val="single" w:sz="4" w:space="0" w:color="auto"/>
            </w:tcBorders>
            <w:hideMark/>
          </w:tcPr>
          <w:p w14:paraId="20BB36BC" w14:textId="72836566" w:rsidR="001850FA" w:rsidRPr="00AD3086" w:rsidRDefault="007E232C">
            <w:pPr>
              <w:jc w:val="center"/>
              <w:rPr>
                <w:rFonts w:ascii="Times New Roman" w:hAnsi="Times New Roman"/>
                <w:lang w:eastAsia="ja-JP"/>
              </w:rPr>
            </w:pPr>
            <w:r>
              <w:rPr>
                <w:rFonts w:ascii="Times New Roman" w:hAnsi="Times New Roman"/>
                <w:lang w:eastAsia="ja-JP"/>
              </w:rPr>
              <w:t>15</w:t>
            </w:r>
            <w:r w:rsidR="001850FA" w:rsidRPr="00AD3086">
              <w:rPr>
                <w:rFonts w:ascii="Times New Roman" w:hAnsi="Times New Roman"/>
                <w:lang w:eastAsia="ja-JP"/>
              </w:rPr>
              <w:t>%</w:t>
            </w:r>
          </w:p>
        </w:tc>
      </w:tr>
      <w:tr w:rsidR="001850FA" w:rsidRPr="00AD3086" w14:paraId="6FC9117A" w14:textId="77777777" w:rsidTr="001850FA">
        <w:tc>
          <w:tcPr>
            <w:tcW w:w="4104" w:type="dxa"/>
            <w:tcBorders>
              <w:top w:val="single" w:sz="4" w:space="0" w:color="auto"/>
              <w:left w:val="single" w:sz="4" w:space="0" w:color="auto"/>
              <w:bottom w:val="single" w:sz="4" w:space="0" w:color="auto"/>
              <w:right w:val="single" w:sz="4" w:space="0" w:color="auto"/>
            </w:tcBorders>
            <w:hideMark/>
          </w:tcPr>
          <w:p w14:paraId="2B47D8F2" w14:textId="77777777" w:rsidR="001850FA" w:rsidRPr="00AD3086" w:rsidRDefault="001850FA">
            <w:pPr>
              <w:rPr>
                <w:rFonts w:ascii="Times New Roman" w:hAnsi="Times New Roman"/>
                <w:lang w:eastAsia="ja-JP"/>
              </w:rPr>
            </w:pPr>
            <w:r w:rsidRPr="00AD3086">
              <w:rPr>
                <w:rFonts w:ascii="Times New Roman" w:hAnsi="Times New Roman"/>
                <w:lang w:eastAsia="ja-JP"/>
              </w:rPr>
              <w:t>International Small-Cap Equities</w:t>
            </w:r>
          </w:p>
        </w:tc>
        <w:tc>
          <w:tcPr>
            <w:tcW w:w="2112" w:type="dxa"/>
            <w:tcBorders>
              <w:top w:val="single" w:sz="4" w:space="0" w:color="auto"/>
              <w:left w:val="single" w:sz="4" w:space="0" w:color="auto"/>
              <w:bottom w:val="single" w:sz="4" w:space="0" w:color="auto"/>
              <w:right w:val="single" w:sz="4" w:space="0" w:color="auto"/>
            </w:tcBorders>
            <w:hideMark/>
          </w:tcPr>
          <w:p w14:paraId="7E5A7861" w14:textId="6AF1BEB0" w:rsidR="001850FA" w:rsidRPr="00AD3086" w:rsidRDefault="007E232C">
            <w:pPr>
              <w:jc w:val="center"/>
              <w:rPr>
                <w:rFonts w:ascii="Times New Roman" w:hAnsi="Times New Roman"/>
                <w:lang w:eastAsia="ja-JP"/>
              </w:rPr>
            </w:pPr>
            <w:r>
              <w:rPr>
                <w:rFonts w:ascii="Times New Roman" w:hAnsi="Times New Roman"/>
                <w:lang w:eastAsia="ja-JP"/>
              </w:rPr>
              <w:t>5</w:t>
            </w:r>
            <w:r w:rsidR="001850FA" w:rsidRPr="00AD3086">
              <w:rPr>
                <w:rFonts w:ascii="Times New Roman" w:hAnsi="Times New Roman"/>
                <w:lang w:eastAsia="ja-JP"/>
              </w:rPr>
              <w:t>%</w:t>
            </w:r>
          </w:p>
        </w:tc>
      </w:tr>
      <w:tr w:rsidR="001850FA" w:rsidRPr="00AD3086" w14:paraId="216F2346" w14:textId="77777777" w:rsidTr="001850FA">
        <w:tc>
          <w:tcPr>
            <w:tcW w:w="4104" w:type="dxa"/>
            <w:tcBorders>
              <w:top w:val="single" w:sz="4" w:space="0" w:color="auto"/>
              <w:left w:val="single" w:sz="4" w:space="0" w:color="auto"/>
              <w:bottom w:val="single" w:sz="4" w:space="0" w:color="auto"/>
              <w:right w:val="single" w:sz="4" w:space="0" w:color="auto"/>
            </w:tcBorders>
            <w:hideMark/>
          </w:tcPr>
          <w:p w14:paraId="0FB0796C" w14:textId="4CB1C917" w:rsidR="001850FA" w:rsidRPr="00AD3086" w:rsidRDefault="0090357C">
            <w:pPr>
              <w:rPr>
                <w:rFonts w:ascii="Times New Roman" w:hAnsi="Times New Roman"/>
                <w:lang w:eastAsia="ja-JP"/>
              </w:rPr>
            </w:pPr>
            <w:r w:rsidRPr="00AD3086">
              <w:rPr>
                <w:rFonts w:ascii="Times New Roman" w:hAnsi="Times New Roman"/>
                <w:lang w:eastAsia="ja-JP"/>
              </w:rPr>
              <w:t>Transition Management</w:t>
            </w:r>
            <w:r w:rsidR="007E232C">
              <w:rPr>
                <w:rFonts w:ascii="Times New Roman" w:hAnsi="Times New Roman"/>
                <w:lang w:eastAsia="ja-JP"/>
              </w:rPr>
              <w:t xml:space="preserve"> (Dom. Equity)</w:t>
            </w:r>
          </w:p>
        </w:tc>
        <w:tc>
          <w:tcPr>
            <w:tcW w:w="2112" w:type="dxa"/>
            <w:tcBorders>
              <w:top w:val="single" w:sz="4" w:space="0" w:color="auto"/>
              <w:left w:val="single" w:sz="4" w:space="0" w:color="auto"/>
              <w:bottom w:val="single" w:sz="4" w:space="0" w:color="auto"/>
              <w:right w:val="single" w:sz="4" w:space="0" w:color="auto"/>
            </w:tcBorders>
            <w:hideMark/>
          </w:tcPr>
          <w:p w14:paraId="002EE0B5" w14:textId="77777777" w:rsidR="001850FA" w:rsidRPr="00AD3086" w:rsidRDefault="0090357C">
            <w:pPr>
              <w:jc w:val="center"/>
              <w:rPr>
                <w:rFonts w:ascii="Times New Roman" w:hAnsi="Times New Roman"/>
                <w:lang w:eastAsia="ja-JP"/>
              </w:rPr>
            </w:pPr>
            <w:r w:rsidRPr="00AD3086">
              <w:rPr>
                <w:rFonts w:ascii="Times New Roman" w:hAnsi="Times New Roman"/>
                <w:lang w:eastAsia="ja-JP"/>
              </w:rPr>
              <w:t>40</w:t>
            </w:r>
            <w:r w:rsidR="001850FA" w:rsidRPr="00AD3086">
              <w:rPr>
                <w:rFonts w:ascii="Times New Roman" w:hAnsi="Times New Roman"/>
                <w:lang w:eastAsia="ja-JP"/>
              </w:rPr>
              <w:t>%</w:t>
            </w:r>
          </w:p>
        </w:tc>
      </w:tr>
    </w:tbl>
    <w:p w14:paraId="3FA8EBA7" w14:textId="77777777" w:rsidR="001850FA" w:rsidRPr="00AD3086" w:rsidRDefault="001850FA" w:rsidP="001850FA">
      <w:pPr>
        <w:pStyle w:val="CallanLetterBody"/>
        <w:ind w:left="720" w:firstLine="720"/>
        <w:rPr>
          <w:rFonts w:ascii="Times New Roman" w:hAnsi="Times New Roman" w:cs="Times New Roman"/>
          <w:sz w:val="22"/>
          <w:szCs w:val="22"/>
        </w:rPr>
      </w:pPr>
      <w:r w:rsidRPr="00AD3086">
        <w:rPr>
          <w:rFonts w:ascii="Times New Roman" w:hAnsi="Times New Roman" w:cs="Times New Roman"/>
          <w:sz w:val="22"/>
          <w:szCs w:val="22"/>
        </w:rPr>
        <w:t xml:space="preserve">* </w:t>
      </w:r>
      <w:r w:rsidR="0090357C" w:rsidRPr="00AD3086">
        <w:rPr>
          <w:rFonts w:ascii="Times New Roman" w:hAnsi="Times New Roman" w:cs="Times New Roman"/>
          <w:sz w:val="22"/>
          <w:szCs w:val="22"/>
        </w:rPr>
        <w:t>Of volume</w:t>
      </w:r>
    </w:p>
    <w:p w14:paraId="4E6548DF" w14:textId="77777777" w:rsidR="00A167DC" w:rsidRPr="00AD3086" w:rsidRDefault="00A167DC" w:rsidP="001850FA">
      <w:pPr>
        <w:pStyle w:val="CallanLetterBody"/>
        <w:ind w:left="720" w:firstLine="720"/>
        <w:rPr>
          <w:rFonts w:ascii="Times New Roman" w:hAnsi="Times New Roman" w:cs="Times New Roman"/>
          <w:sz w:val="22"/>
          <w:szCs w:val="22"/>
        </w:rPr>
      </w:pPr>
    </w:p>
    <w:p w14:paraId="1EA97FBC" w14:textId="69E81713" w:rsidR="001850FA"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What percentage and commission dollar amount of your total trades went to MWDBE brokers in </w:t>
      </w:r>
      <w:r w:rsidR="001506F3" w:rsidRPr="00AD3086">
        <w:rPr>
          <w:rFonts w:ascii="Times New Roman" w:hAnsi="Times New Roman" w:cs="Times New Roman"/>
          <w:sz w:val="22"/>
          <w:szCs w:val="22"/>
        </w:rPr>
        <w:t>2024</w:t>
      </w:r>
      <w:r w:rsidRPr="00AD3086">
        <w:rPr>
          <w:rFonts w:ascii="Times New Roman" w:hAnsi="Times New Roman" w:cs="Times New Roman"/>
          <w:sz w:val="22"/>
          <w:szCs w:val="22"/>
        </w:rPr>
        <w:t>?</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Please show the break-out by asset class, using par value for fixed income.</w:t>
      </w:r>
    </w:p>
    <w:p w14:paraId="25D42920" w14:textId="77777777" w:rsidR="00F80208" w:rsidRDefault="00F80208" w:rsidP="00F80208">
      <w:pPr>
        <w:pStyle w:val="CallanLetterBody"/>
        <w:ind w:left="720"/>
        <w:rPr>
          <w:rFonts w:ascii="Times New Roman" w:hAnsi="Times New Roman" w:cs="Times New Roman"/>
          <w:sz w:val="22"/>
          <w:szCs w:val="22"/>
        </w:rPr>
      </w:pPr>
    </w:p>
    <w:p w14:paraId="205A7746" w14:textId="6EC52F72" w:rsidR="00626A62" w:rsidRPr="00626A62" w:rsidRDefault="00F80208" w:rsidP="00626A62">
      <w:pPr>
        <w:pStyle w:val="CallanLetterBody"/>
        <w:numPr>
          <w:ilvl w:val="0"/>
          <w:numId w:val="14"/>
        </w:numPr>
        <w:rPr>
          <w:rFonts w:ascii="Times New Roman" w:hAnsi="Times New Roman" w:cs="Times New Roman"/>
          <w:sz w:val="22"/>
          <w:szCs w:val="22"/>
        </w:rPr>
      </w:pPr>
      <w:r>
        <w:rPr>
          <w:rFonts w:ascii="Times New Roman" w:hAnsi="Times New Roman" w:cs="Times New Roman"/>
          <w:sz w:val="22"/>
          <w:szCs w:val="22"/>
        </w:rPr>
        <w:t>When your firm is selected for any given transition, does your institute a “Go/No Go” decision date in the transition timeline? Under what conditions would your firm decide “No Go” with a transition event?</w:t>
      </w:r>
    </w:p>
    <w:p w14:paraId="5ADE61CA" w14:textId="77777777" w:rsidR="00626A62" w:rsidRPr="00626A62" w:rsidRDefault="00626A62" w:rsidP="00626A62">
      <w:pPr>
        <w:pStyle w:val="CallanLetterBody"/>
        <w:ind w:left="720"/>
        <w:rPr>
          <w:rFonts w:ascii="Times New Roman" w:hAnsi="Times New Roman" w:cs="Times New Roman"/>
          <w:sz w:val="22"/>
          <w:szCs w:val="22"/>
        </w:rPr>
      </w:pPr>
    </w:p>
    <w:p w14:paraId="042E327D" w14:textId="77777777" w:rsidR="001850FA" w:rsidRPr="00AD3086" w:rsidRDefault="001850FA" w:rsidP="001850FA">
      <w:pPr>
        <w:pStyle w:val="CallanLetterBody"/>
        <w:jc w:val="left"/>
        <w:rPr>
          <w:rFonts w:ascii="Times New Roman" w:hAnsi="Times New Roman" w:cs="Times New Roman"/>
          <w:b/>
          <w:sz w:val="22"/>
          <w:szCs w:val="22"/>
        </w:rPr>
      </w:pPr>
      <w:r w:rsidRPr="00AD3086">
        <w:rPr>
          <w:rFonts w:ascii="Times New Roman" w:hAnsi="Times New Roman" w:cs="Times New Roman"/>
          <w:b/>
          <w:sz w:val="22"/>
          <w:szCs w:val="22"/>
        </w:rPr>
        <w:t xml:space="preserve">ANALYSIS AND REPORTING </w:t>
      </w:r>
    </w:p>
    <w:p w14:paraId="32B5886C" w14:textId="77777777" w:rsidR="00DC7B69"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Discuss in detail the analysis of a planned transition that can be produced by your </w:t>
      </w:r>
      <w:proofErr w:type="gramStart"/>
      <w:r w:rsidRPr="00AD3086">
        <w:rPr>
          <w:rFonts w:ascii="Times New Roman" w:hAnsi="Times New Roman" w:cs="Times New Roman"/>
          <w:sz w:val="22"/>
          <w:szCs w:val="22"/>
        </w:rPr>
        <w:t>firm, and</w:t>
      </w:r>
      <w:proofErr w:type="gramEnd"/>
      <w:r w:rsidRPr="00AD3086">
        <w:rPr>
          <w:rFonts w:ascii="Times New Roman" w:hAnsi="Times New Roman" w:cs="Times New Roman"/>
          <w:sz w:val="22"/>
          <w:szCs w:val="22"/>
        </w:rPr>
        <w:t xml:space="preserve"> provide a sample pre-trade report</w:t>
      </w:r>
      <w:r w:rsidR="000F536D" w:rsidRPr="00AD3086">
        <w:rPr>
          <w:rFonts w:ascii="Times New Roman" w:hAnsi="Times New Roman" w:cs="Times New Roman"/>
          <w:sz w:val="22"/>
          <w:szCs w:val="22"/>
        </w:rPr>
        <w:t xml:space="preserve"> (attach as Exhibit </w:t>
      </w:r>
      <w:r w:rsidR="0014737F" w:rsidRPr="00AD3086">
        <w:rPr>
          <w:rFonts w:ascii="Times New Roman" w:hAnsi="Times New Roman" w:cs="Times New Roman"/>
          <w:sz w:val="22"/>
          <w:szCs w:val="22"/>
        </w:rPr>
        <w:t>F</w:t>
      </w:r>
      <w:r w:rsidR="000F536D" w:rsidRPr="00AD3086">
        <w:rPr>
          <w:rFonts w:ascii="Times New Roman" w:hAnsi="Times New Roman" w:cs="Times New Roman"/>
          <w:sz w:val="22"/>
          <w:szCs w:val="22"/>
        </w:rPr>
        <w:t>)</w:t>
      </w:r>
      <w:r w:rsidRPr="00AD3086">
        <w:rPr>
          <w:rFonts w:ascii="Times New Roman" w:hAnsi="Times New Roman" w:cs="Times New Roman"/>
          <w:sz w:val="22"/>
          <w:szCs w:val="22"/>
        </w:rPr>
        <w:t>.</w:t>
      </w:r>
      <w:r w:rsidR="001506F3" w:rsidRPr="00AD3086">
        <w:rPr>
          <w:rFonts w:ascii="Times New Roman" w:hAnsi="Times New Roman" w:cs="Times New Roman"/>
          <w:sz w:val="22"/>
          <w:szCs w:val="22"/>
        </w:rPr>
        <w:t xml:space="preserve"> </w:t>
      </w:r>
    </w:p>
    <w:p w14:paraId="07F51206" w14:textId="77777777" w:rsidR="00DC7B69" w:rsidRPr="00AD3086" w:rsidRDefault="00DC7B69" w:rsidP="00DC7B69">
      <w:pPr>
        <w:pStyle w:val="CallanLetterBody"/>
        <w:ind w:left="720"/>
        <w:rPr>
          <w:rFonts w:ascii="Times New Roman" w:hAnsi="Times New Roman" w:cs="Times New Roman"/>
          <w:sz w:val="22"/>
          <w:szCs w:val="22"/>
        </w:rPr>
      </w:pPr>
    </w:p>
    <w:p w14:paraId="7B539EF4" w14:textId="4A7B61A7" w:rsidR="001850FA" w:rsidRPr="00AD3086" w:rsidRDefault="00DC7B69"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 </w:t>
      </w:r>
      <w:r w:rsidR="001850FA" w:rsidRPr="00AD3086">
        <w:rPr>
          <w:rFonts w:ascii="Times New Roman" w:hAnsi="Times New Roman" w:cs="Times New Roman"/>
          <w:sz w:val="22"/>
          <w:szCs w:val="22"/>
        </w:rPr>
        <w:t>Define all measurement methodologies</w:t>
      </w:r>
      <w:r w:rsidRPr="00AD3086">
        <w:rPr>
          <w:rFonts w:ascii="Times New Roman" w:hAnsi="Times New Roman" w:cs="Times New Roman"/>
          <w:sz w:val="22"/>
          <w:szCs w:val="22"/>
        </w:rPr>
        <w:t xml:space="preserve"> (i.e., Implementation Shortfall, Market on Close, Volume Weighted Average Price, etc.) used by your organization in the measurement of costs</w:t>
      </w:r>
      <w:r w:rsidR="001850FA" w:rsidRPr="00AD3086">
        <w:rPr>
          <w:rFonts w:ascii="Times New Roman" w:hAnsi="Times New Roman" w:cs="Times New Roman"/>
          <w:sz w:val="22"/>
          <w:szCs w:val="22"/>
        </w:rPr>
        <w:t>.</w:t>
      </w:r>
    </w:p>
    <w:p w14:paraId="5205E3A9" w14:textId="77777777" w:rsidR="00845E3E" w:rsidRPr="00AD3086" w:rsidRDefault="00845E3E" w:rsidP="00845E3E">
      <w:pPr>
        <w:pStyle w:val="CallanLetterBody"/>
        <w:ind w:left="720"/>
        <w:rPr>
          <w:rFonts w:ascii="Times New Roman" w:hAnsi="Times New Roman" w:cs="Times New Roman"/>
          <w:sz w:val="22"/>
          <w:szCs w:val="22"/>
        </w:rPr>
      </w:pPr>
    </w:p>
    <w:p w14:paraId="46FBAF53" w14:textId="16896219"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Specify </w:t>
      </w:r>
      <w:proofErr w:type="gramStart"/>
      <w:r w:rsidRPr="00AD3086">
        <w:rPr>
          <w:rFonts w:ascii="Times New Roman" w:hAnsi="Times New Roman" w:cs="Times New Roman"/>
          <w:sz w:val="22"/>
          <w:szCs w:val="22"/>
        </w:rPr>
        <w:t>whether or not</w:t>
      </w:r>
      <w:proofErr w:type="gramEnd"/>
      <w:r w:rsidRPr="00AD3086">
        <w:rPr>
          <w:rFonts w:ascii="Times New Roman" w:hAnsi="Times New Roman" w:cs="Times New Roman"/>
          <w:sz w:val="22"/>
          <w:szCs w:val="22"/>
        </w:rPr>
        <w:t xml:space="preserve"> you are able to provide real-time access for clients and/or managers to monitor trading activity during a transition.</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Describe your firm’s capabilities with respect to this area.</w:t>
      </w:r>
    </w:p>
    <w:p w14:paraId="4081D054" w14:textId="77777777" w:rsidR="00845E3E" w:rsidRPr="00AD3086" w:rsidRDefault="00845E3E" w:rsidP="00845E3E">
      <w:pPr>
        <w:pStyle w:val="ListParagraph"/>
        <w:rPr>
          <w:rFonts w:ascii="Times New Roman" w:hAnsi="Times New Roman"/>
        </w:rPr>
      </w:pPr>
    </w:p>
    <w:p w14:paraId="4F2203CD" w14:textId="748BF38C"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Discuss in detail your firm’s post-trade analysis and </w:t>
      </w:r>
      <w:proofErr w:type="gramStart"/>
      <w:r w:rsidRPr="00AD3086">
        <w:rPr>
          <w:rFonts w:ascii="Times New Roman" w:hAnsi="Times New Roman" w:cs="Times New Roman"/>
          <w:sz w:val="22"/>
          <w:szCs w:val="22"/>
        </w:rPr>
        <w:t>reporting</w:t>
      </w:r>
      <w:proofErr w:type="gramEnd"/>
      <w:r w:rsidRPr="00AD3086">
        <w:rPr>
          <w:rFonts w:ascii="Times New Roman" w:hAnsi="Times New Roman" w:cs="Times New Roman"/>
          <w:sz w:val="22"/>
          <w:szCs w:val="22"/>
        </w:rPr>
        <w:t xml:space="preserve"> </w:t>
      </w:r>
      <w:proofErr w:type="gramStart"/>
      <w:r w:rsidRPr="00AD3086">
        <w:rPr>
          <w:rFonts w:ascii="Times New Roman" w:hAnsi="Times New Roman" w:cs="Times New Roman"/>
          <w:sz w:val="22"/>
          <w:szCs w:val="22"/>
        </w:rPr>
        <w:t>of</w:t>
      </w:r>
      <w:proofErr w:type="gramEnd"/>
      <w:r w:rsidRPr="00AD3086">
        <w:rPr>
          <w:rFonts w:ascii="Times New Roman" w:hAnsi="Times New Roman" w:cs="Times New Roman"/>
          <w:sz w:val="22"/>
          <w:szCs w:val="22"/>
        </w:rPr>
        <w:t xml:space="preserve"> a </w:t>
      </w:r>
      <w:proofErr w:type="gramStart"/>
      <w:r w:rsidRPr="00AD3086">
        <w:rPr>
          <w:rFonts w:ascii="Times New Roman" w:hAnsi="Times New Roman" w:cs="Times New Roman"/>
          <w:sz w:val="22"/>
          <w:szCs w:val="22"/>
        </w:rPr>
        <w:t>completed</w:t>
      </w:r>
      <w:proofErr w:type="gramEnd"/>
      <w:r w:rsidRPr="00AD3086">
        <w:rPr>
          <w:rFonts w:ascii="Times New Roman" w:hAnsi="Times New Roman" w:cs="Times New Roman"/>
          <w:sz w:val="22"/>
          <w:szCs w:val="22"/>
        </w:rPr>
        <w:t xml:space="preserve"> transition.</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 xml:space="preserve">Provide a sample post-trade </w:t>
      </w:r>
      <w:proofErr w:type="gramStart"/>
      <w:r w:rsidRPr="00AD3086">
        <w:rPr>
          <w:rFonts w:ascii="Times New Roman" w:hAnsi="Times New Roman" w:cs="Times New Roman"/>
          <w:sz w:val="22"/>
          <w:szCs w:val="22"/>
        </w:rPr>
        <w:t>report, and</w:t>
      </w:r>
      <w:proofErr w:type="gramEnd"/>
      <w:r w:rsidRPr="00AD3086">
        <w:rPr>
          <w:rFonts w:ascii="Times New Roman" w:hAnsi="Times New Roman" w:cs="Times New Roman"/>
          <w:sz w:val="22"/>
          <w:szCs w:val="22"/>
        </w:rPr>
        <w:t xml:space="preserve"> define all measurement methodologies.</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Include a sample attribution of differences between pre-trade estimates and post-trade results.</w:t>
      </w:r>
      <w:r w:rsidR="001506F3" w:rsidRPr="00AD3086">
        <w:rPr>
          <w:rFonts w:ascii="Times New Roman" w:hAnsi="Times New Roman" w:cs="Times New Roman"/>
          <w:sz w:val="22"/>
          <w:szCs w:val="22"/>
        </w:rPr>
        <w:t xml:space="preserve"> </w:t>
      </w:r>
      <w:r w:rsidR="000F536D" w:rsidRPr="00AD3086">
        <w:rPr>
          <w:rFonts w:ascii="Times New Roman" w:hAnsi="Times New Roman" w:cs="Times New Roman"/>
          <w:sz w:val="22"/>
          <w:szCs w:val="22"/>
        </w:rPr>
        <w:t xml:space="preserve">Attach these as part of Exhibit </w:t>
      </w:r>
      <w:r w:rsidR="0014737F" w:rsidRPr="00AD3086">
        <w:rPr>
          <w:rFonts w:ascii="Times New Roman" w:hAnsi="Times New Roman" w:cs="Times New Roman"/>
          <w:sz w:val="22"/>
          <w:szCs w:val="22"/>
        </w:rPr>
        <w:t>F</w:t>
      </w:r>
      <w:r w:rsidR="000F536D" w:rsidRPr="00AD3086">
        <w:rPr>
          <w:rFonts w:ascii="Times New Roman" w:hAnsi="Times New Roman" w:cs="Times New Roman"/>
          <w:sz w:val="22"/>
          <w:szCs w:val="22"/>
        </w:rPr>
        <w:t>.</w:t>
      </w:r>
    </w:p>
    <w:p w14:paraId="66F8AEC8" w14:textId="77777777" w:rsidR="00845E3E" w:rsidRPr="00AD3086" w:rsidRDefault="00845E3E" w:rsidP="00845E3E">
      <w:pPr>
        <w:pStyle w:val="ListParagraph"/>
        <w:rPr>
          <w:rFonts w:ascii="Times New Roman" w:hAnsi="Times New Roman"/>
        </w:rPr>
      </w:pPr>
    </w:p>
    <w:p w14:paraId="6F7525DA" w14:textId="51E365DF" w:rsidR="00626A62" w:rsidRPr="00626A62" w:rsidRDefault="001850FA" w:rsidP="00626A6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Is your firm able to accept and agree in writing to the following Disclosure Requirements?</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If your firm is unable and/or unwilling to agree in writing to any part of this disclosure, please explain why.</w:t>
      </w:r>
    </w:p>
    <w:p w14:paraId="714B43CE" w14:textId="77777777" w:rsidR="00626A62" w:rsidRPr="00626A62" w:rsidRDefault="00626A62" w:rsidP="00626A62">
      <w:pPr>
        <w:pStyle w:val="CallanLetterBody"/>
        <w:ind w:left="720"/>
        <w:rPr>
          <w:rFonts w:ascii="Times New Roman" w:hAnsi="Times New Roman" w:cs="Times New Roman"/>
          <w:sz w:val="22"/>
          <w:szCs w:val="22"/>
        </w:rPr>
      </w:pPr>
    </w:p>
    <w:p w14:paraId="5B01E91D" w14:textId="77777777" w:rsidR="001850FA" w:rsidRPr="00AD3086" w:rsidRDefault="001850FA" w:rsidP="00845E3E">
      <w:pPr>
        <w:pStyle w:val="CallanLetterBody"/>
        <w:ind w:left="720"/>
        <w:jc w:val="left"/>
        <w:rPr>
          <w:rFonts w:ascii="Times New Roman" w:hAnsi="Times New Roman" w:cs="Times New Roman"/>
          <w:i/>
          <w:sz w:val="22"/>
          <w:szCs w:val="22"/>
        </w:rPr>
      </w:pPr>
      <w:r w:rsidRPr="00AD3086">
        <w:rPr>
          <w:rFonts w:ascii="Times New Roman" w:hAnsi="Times New Roman" w:cs="Times New Roman"/>
          <w:i/>
          <w:sz w:val="22"/>
          <w:szCs w:val="22"/>
          <w:u w:val="single"/>
        </w:rPr>
        <w:t>Execution Disclosure:</w:t>
      </w:r>
    </w:p>
    <w:p w14:paraId="7358E2AF" w14:textId="623C48DF" w:rsidR="001850FA" w:rsidRPr="00AD3086" w:rsidRDefault="001850FA" w:rsidP="00845E3E">
      <w:pPr>
        <w:pStyle w:val="CallanLetterBody"/>
        <w:ind w:left="720"/>
        <w:rPr>
          <w:rFonts w:ascii="Times New Roman" w:hAnsi="Times New Roman" w:cs="Times New Roman"/>
          <w:i/>
          <w:sz w:val="22"/>
          <w:szCs w:val="22"/>
        </w:rPr>
      </w:pPr>
      <w:r w:rsidRPr="00AD3086">
        <w:rPr>
          <w:rFonts w:ascii="Times New Roman" w:hAnsi="Times New Roman" w:cs="Times New Roman"/>
          <w:i/>
          <w:sz w:val="22"/>
          <w:szCs w:val="22"/>
        </w:rPr>
        <w:t>Unless specifically requested and agreed to otherwise, Transition Manager will act only in an agency capacity at a firm level for all security and currency transactions.</w:t>
      </w:r>
      <w:r w:rsidR="001506F3" w:rsidRPr="00AD3086">
        <w:rPr>
          <w:rFonts w:ascii="Times New Roman" w:hAnsi="Times New Roman" w:cs="Times New Roman"/>
          <w:i/>
          <w:sz w:val="22"/>
          <w:szCs w:val="22"/>
        </w:rPr>
        <w:t xml:space="preserve"> </w:t>
      </w:r>
      <w:r w:rsidRPr="00AD3086">
        <w:rPr>
          <w:rFonts w:ascii="Times New Roman" w:hAnsi="Times New Roman" w:cs="Times New Roman"/>
          <w:i/>
          <w:sz w:val="22"/>
          <w:szCs w:val="22"/>
        </w:rPr>
        <w:t xml:space="preserve">In other words, transactions booked to </w:t>
      </w:r>
      <w:r w:rsidRPr="00AD3086">
        <w:rPr>
          <w:rFonts w:ascii="Times New Roman" w:hAnsi="Times New Roman" w:cs="Times New Roman"/>
          <w:i/>
          <w:sz w:val="22"/>
          <w:szCs w:val="22"/>
        </w:rPr>
        <w:lastRenderedPageBreak/>
        <w:t>the Transition Client will be booked on an agency basis and any inter-company or affiliated transactions of the Transition Manager firm will also be conducted on an agency basis.</w:t>
      </w:r>
    </w:p>
    <w:p w14:paraId="33FD5C05" w14:textId="77777777" w:rsidR="001850FA" w:rsidRPr="00AD3086" w:rsidRDefault="001850FA" w:rsidP="00845E3E">
      <w:pPr>
        <w:pStyle w:val="CallanLetterBody"/>
        <w:ind w:left="720"/>
        <w:jc w:val="left"/>
        <w:rPr>
          <w:rFonts w:ascii="Times New Roman" w:hAnsi="Times New Roman" w:cs="Times New Roman"/>
          <w:i/>
          <w:sz w:val="22"/>
          <w:szCs w:val="22"/>
        </w:rPr>
      </w:pPr>
    </w:p>
    <w:p w14:paraId="19BFFCD1" w14:textId="77777777" w:rsidR="001850FA" w:rsidRPr="00AD3086" w:rsidRDefault="001850FA" w:rsidP="00845E3E">
      <w:pPr>
        <w:pStyle w:val="CallanLetterBody"/>
        <w:ind w:left="720"/>
        <w:rPr>
          <w:rFonts w:ascii="Times New Roman" w:hAnsi="Times New Roman" w:cs="Times New Roman"/>
          <w:i/>
          <w:sz w:val="22"/>
          <w:szCs w:val="22"/>
        </w:rPr>
      </w:pPr>
      <w:r w:rsidRPr="00AD3086">
        <w:rPr>
          <w:rFonts w:ascii="Times New Roman" w:hAnsi="Times New Roman" w:cs="Times New Roman"/>
          <w:i/>
          <w:sz w:val="22"/>
          <w:szCs w:val="22"/>
        </w:rPr>
        <w:t>Upon request, date and time stamped individual printed data will be provided, where available, for all transaction of securities and currencies.</w:t>
      </w:r>
    </w:p>
    <w:p w14:paraId="75529EF6" w14:textId="77777777" w:rsidR="001850FA" w:rsidRPr="00AD3086" w:rsidRDefault="001850FA" w:rsidP="00845E3E">
      <w:pPr>
        <w:pStyle w:val="CallanLetterBody"/>
        <w:ind w:left="720"/>
        <w:rPr>
          <w:rFonts w:ascii="Times New Roman" w:hAnsi="Times New Roman" w:cs="Times New Roman"/>
          <w:i/>
          <w:sz w:val="22"/>
          <w:szCs w:val="22"/>
        </w:rPr>
      </w:pPr>
    </w:p>
    <w:p w14:paraId="7DA936AE" w14:textId="77777777" w:rsidR="001850FA" w:rsidRPr="00AD3086" w:rsidRDefault="001850FA" w:rsidP="00845E3E">
      <w:pPr>
        <w:pStyle w:val="CallanLetterBody"/>
        <w:ind w:left="720"/>
        <w:rPr>
          <w:rFonts w:ascii="Times New Roman" w:hAnsi="Times New Roman" w:cs="Times New Roman"/>
          <w:i/>
          <w:sz w:val="22"/>
          <w:szCs w:val="22"/>
        </w:rPr>
      </w:pPr>
      <w:r w:rsidRPr="00AD3086">
        <w:rPr>
          <w:rFonts w:ascii="Times New Roman" w:hAnsi="Times New Roman" w:cs="Times New Roman"/>
          <w:i/>
          <w:sz w:val="22"/>
          <w:szCs w:val="22"/>
        </w:rPr>
        <w:t>If Transition Manager has been specifically authorized to transact for the plan in a principal capacity, Transition Manager will not engage in any pre-hedging type activities unless specifically authorized to do so.</w:t>
      </w:r>
    </w:p>
    <w:p w14:paraId="5FA3A007" w14:textId="77777777" w:rsidR="001850FA" w:rsidRPr="00AD3086" w:rsidRDefault="001850FA" w:rsidP="00845E3E">
      <w:pPr>
        <w:pStyle w:val="CallanLetterBody"/>
        <w:ind w:left="720"/>
        <w:rPr>
          <w:rFonts w:ascii="Times New Roman" w:hAnsi="Times New Roman" w:cs="Times New Roman"/>
          <w:i/>
          <w:sz w:val="22"/>
          <w:szCs w:val="22"/>
        </w:rPr>
      </w:pPr>
    </w:p>
    <w:p w14:paraId="479F0456" w14:textId="1BC7F5C5" w:rsidR="00845E3E" w:rsidRPr="00AD3086" w:rsidRDefault="001850FA" w:rsidP="00626A62">
      <w:pPr>
        <w:pStyle w:val="CallanLetterBody"/>
        <w:ind w:left="720"/>
        <w:rPr>
          <w:rFonts w:ascii="Times New Roman" w:hAnsi="Times New Roman" w:cs="Times New Roman"/>
          <w:i/>
          <w:sz w:val="22"/>
          <w:szCs w:val="22"/>
        </w:rPr>
      </w:pPr>
      <w:proofErr w:type="gramStart"/>
      <w:r w:rsidRPr="00AD3086">
        <w:rPr>
          <w:rFonts w:ascii="Times New Roman" w:hAnsi="Times New Roman" w:cs="Times New Roman"/>
          <w:i/>
          <w:sz w:val="22"/>
          <w:szCs w:val="22"/>
        </w:rPr>
        <w:t>Transition</w:t>
      </w:r>
      <w:proofErr w:type="gramEnd"/>
      <w:r w:rsidRPr="00AD3086">
        <w:rPr>
          <w:rFonts w:ascii="Times New Roman" w:hAnsi="Times New Roman" w:cs="Times New Roman"/>
          <w:i/>
          <w:sz w:val="22"/>
          <w:szCs w:val="22"/>
        </w:rPr>
        <w:t xml:space="preserve"> Manager will disclose all sources of revenue generated by itself and/or any of its affiliates in conjunction with the use of, or transactions in, the assets of the plan.</w:t>
      </w:r>
      <w:r w:rsidR="001506F3" w:rsidRPr="00AD3086">
        <w:rPr>
          <w:rFonts w:ascii="Times New Roman" w:hAnsi="Times New Roman" w:cs="Times New Roman"/>
          <w:i/>
          <w:sz w:val="22"/>
          <w:szCs w:val="22"/>
        </w:rPr>
        <w:t xml:space="preserve"> </w:t>
      </w:r>
      <w:r w:rsidRPr="00AD3086">
        <w:rPr>
          <w:rFonts w:ascii="Times New Roman" w:hAnsi="Times New Roman" w:cs="Times New Roman"/>
          <w:i/>
          <w:sz w:val="22"/>
          <w:szCs w:val="22"/>
        </w:rPr>
        <w:t>These revenues could include, but are not limited to:</w:t>
      </w:r>
    </w:p>
    <w:p w14:paraId="3A763D85" w14:textId="77777777" w:rsidR="001850FA" w:rsidRPr="00AD3086" w:rsidRDefault="001850FA" w:rsidP="00A167DC">
      <w:pPr>
        <w:pStyle w:val="CallanLetterBody"/>
        <w:numPr>
          <w:ilvl w:val="0"/>
          <w:numId w:val="18"/>
        </w:numPr>
        <w:ind w:left="1080" w:hanging="360"/>
        <w:rPr>
          <w:rFonts w:ascii="Times New Roman" w:hAnsi="Times New Roman" w:cs="Times New Roman"/>
          <w:i/>
          <w:sz w:val="22"/>
          <w:szCs w:val="22"/>
        </w:rPr>
      </w:pPr>
      <w:r w:rsidRPr="00AD3086">
        <w:rPr>
          <w:rFonts w:ascii="Times New Roman" w:hAnsi="Times New Roman" w:cs="Times New Roman"/>
          <w:i/>
          <w:sz w:val="22"/>
          <w:szCs w:val="22"/>
        </w:rPr>
        <w:t>Commissions generated by Transition Manager and/or its affiliates from the counterparties of the plan's transactions, both in terms of the cumulative amount (as a % of notional value) of activity crossed internally and the average commission level generated from such transactions.</w:t>
      </w:r>
    </w:p>
    <w:p w14:paraId="6522EED5" w14:textId="77777777" w:rsidR="00845E3E" w:rsidRPr="00AD3086" w:rsidRDefault="00845E3E" w:rsidP="00845E3E">
      <w:pPr>
        <w:pStyle w:val="CallanLetterBody"/>
        <w:ind w:left="1080"/>
        <w:rPr>
          <w:rFonts w:ascii="Times New Roman" w:hAnsi="Times New Roman" w:cs="Times New Roman"/>
          <w:i/>
          <w:sz w:val="22"/>
          <w:szCs w:val="22"/>
        </w:rPr>
      </w:pPr>
    </w:p>
    <w:p w14:paraId="08314137" w14:textId="77777777" w:rsidR="001850FA" w:rsidRPr="00AD3086" w:rsidRDefault="001850FA" w:rsidP="00A167DC">
      <w:pPr>
        <w:pStyle w:val="CallanLetterBody"/>
        <w:numPr>
          <w:ilvl w:val="0"/>
          <w:numId w:val="18"/>
        </w:numPr>
        <w:ind w:left="1080" w:hanging="360"/>
        <w:rPr>
          <w:rFonts w:ascii="Times New Roman" w:hAnsi="Times New Roman" w:cs="Times New Roman"/>
          <w:i/>
          <w:sz w:val="22"/>
          <w:szCs w:val="22"/>
        </w:rPr>
      </w:pPr>
      <w:r w:rsidRPr="00AD3086">
        <w:rPr>
          <w:rFonts w:ascii="Times New Roman" w:hAnsi="Times New Roman" w:cs="Times New Roman"/>
          <w:i/>
          <w:sz w:val="22"/>
          <w:szCs w:val="22"/>
        </w:rPr>
        <w:t xml:space="preserve">Any realized profit or loss at the culmination of the </w:t>
      </w:r>
      <w:proofErr w:type="gramStart"/>
      <w:r w:rsidRPr="00AD3086">
        <w:rPr>
          <w:rFonts w:ascii="Times New Roman" w:hAnsi="Times New Roman" w:cs="Times New Roman"/>
          <w:i/>
          <w:sz w:val="22"/>
          <w:szCs w:val="22"/>
        </w:rPr>
        <w:t>transition to Transition</w:t>
      </w:r>
      <w:proofErr w:type="gramEnd"/>
      <w:r w:rsidRPr="00AD3086">
        <w:rPr>
          <w:rFonts w:ascii="Times New Roman" w:hAnsi="Times New Roman" w:cs="Times New Roman"/>
          <w:i/>
          <w:sz w:val="22"/>
          <w:szCs w:val="22"/>
        </w:rPr>
        <w:t xml:space="preserve"> Manager and/or its affiliates </w:t>
      </w:r>
      <w:proofErr w:type="gramStart"/>
      <w:r w:rsidRPr="00AD3086">
        <w:rPr>
          <w:rFonts w:ascii="Times New Roman" w:hAnsi="Times New Roman" w:cs="Times New Roman"/>
          <w:i/>
          <w:sz w:val="22"/>
          <w:szCs w:val="22"/>
        </w:rPr>
        <w:t>as a result of</w:t>
      </w:r>
      <w:proofErr w:type="gramEnd"/>
      <w:r w:rsidRPr="00AD3086">
        <w:rPr>
          <w:rFonts w:ascii="Times New Roman" w:hAnsi="Times New Roman" w:cs="Times New Roman"/>
          <w:i/>
          <w:sz w:val="22"/>
          <w:szCs w:val="22"/>
        </w:rPr>
        <w:t xml:space="preserve"> securities and/or currency transactions affected in a principal capacity.</w:t>
      </w:r>
    </w:p>
    <w:p w14:paraId="649F9AAB" w14:textId="77777777" w:rsidR="00845E3E" w:rsidRPr="00AD3086" w:rsidRDefault="00845E3E" w:rsidP="00845E3E">
      <w:pPr>
        <w:pStyle w:val="ListParagraph"/>
        <w:ind w:left="1080"/>
        <w:rPr>
          <w:rFonts w:ascii="Times New Roman" w:hAnsi="Times New Roman"/>
          <w:i/>
        </w:rPr>
      </w:pPr>
    </w:p>
    <w:p w14:paraId="59FD7B18" w14:textId="339297A3" w:rsidR="001850FA" w:rsidRPr="00AD3086" w:rsidRDefault="001850FA" w:rsidP="00A167DC">
      <w:pPr>
        <w:pStyle w:val="CallanLetterBody"/>
        <w:numPr>
          <w:ilvl w:val="0"/>
          <w:numId w:val="18"/>
        </w:numPr>
        <w:ind w:left="1080" w:hanging="360"/>
        <w:rPr>
          <w:rFonts w:ascii="Times New Roman" w:hAnsi="Times New Roman" w:cs="Times New Roman"/>
          <w:i/>
          <w:sz w:val="22"/>
          <w:szCs w:val="22"/>
        </w:rPr>
      </w:pPr>
      <w:r w:rsidRPr="00AD3086">
        <w:rPr>
          <w:rFonts w:ascii="Times New Roman" w:hAnsi="Times New Roman" w:cs="Times New Roman"/>
          <w:i/>
          <w:sz w:val="22"/>
          <w:szCs w:val="22"/>
        </w:rPr>
        <w:t xml:space="preserve">Any unrealized profit and/or loss to Transition Manager and/or its affiliates </w:t>
      </w:r>
      <w:proofErr w:type="gramStart"/>
      <w:r w:rsidRPr="00AD3086">
        <w:rPr>
          <w:rFonts w:ascii="Times New Roman" w:hAnsi="Times New Roman" w:cs="Times New Roman"/>
          <w:i/>
          <w:sz w:val="22"/>
          <w:szCs w:val="22"/>
        </w:rPr>
        <w:t>as a result of</w:t>
      </w:r>
      <w:proofErr w:type="gramEnd"/>
      <w:r w:rsidRPr="00AD3086">
        <w:rPr>
          <w:rFonts w:ascii="Times New Roman" w:hAnsi="Times New Roman" w:cs="Times New Roman"/>
          <w:i/>
          <w:sz w:val="22"/>
          <w:szCs w:val="22"/>
        </w:rPr>
        <w:t xml:space="preserve"> securities and/or currency transactions affected in a principal capacity.</w:t>
      </w:r>
      <w:r w:rsidR="001506F3" w:rsidRPr="00AD3086">
        <w:rPr>
          <w:rFonts w:ascii="Times New Roman" w:hAnsi="Times New Roman" w:cs="Times New Roman"/>
          <w:i/>
          <w:sz w:val="22"/>
          <w:szCs w:val="22"/>
        </w:rPr>
        <w:t xml:space="preserve"> </w:t>
      </w:r>
      <w:r w:rsidRPr="00AD3086">
        <w:rPr>
          <w:rFonts w:ascii="Times New Roman" w:hAnsi="Times New Roman" w:cs="Times New Roman"/>
          <w:i/>
          <w:sz w:val="22"/>
          <w:szCs w:val="22"/>
        </w:rPr>
        <w:t>The mark to market for these open positions shall be as of the close of the day of the last transaction of the transition event.</w:t>
      </w:r>
    </w:p>
    <w:p w14:paraId="6C6833EA" w14:textId="77777777" w:rsidR="00845E3E" w:rsidRPr="00AD3086" w:rsidRDefault="00845E3E" w:rsidP="00845E3E">
      <w:pPr>
        <w:pStyle w:val="ListParagraph"/>
        <w:ind w:left="1080"/>
        <w:rPr>
          <w:rFonts w:ascii="Times New Roman" w:hAnsi="Times New Roman"/>
          <w:i/>
        </w:rPr>
      </w:pPr>
    </w:p>
    <w:p w14:paraId="749C7CEF" w14:textId="77777777" w:rsidR="001850FA" w:rsidRPr="00AD3086" w:rsidRDefault="001850FA" w:rsidP="00A167DC">
      <w:pPr>
        <w:pStyle w:val="CallanLetterBody"/>
        <w:numPr>
          <w:ilvl w:val="0"/>
          <w:numId w:val="18"/>
        </w:numPr>
        <w:ind w:left="1080" w:hanging="360"/>
        <w:rPr>
          <w:rFonts w:ascii="Times New Roman" w:hAnsi="Times New Roman" w:cs="Times New Roman"/>
          <w:i/>
          <w:sz w:val="22"/>
          <w:szCs w:val="22"/>
        </w:rPr>
      </w:pPr>
      <w:r w:rsidRPr="00AD3086">
        <w:rPr>
          <w:rFonts w:ascii="Times New Roman" w:hAnsi="Times New Roman" w:cs="Times New Roman"/>
          <w:i/>
          <w:sz w:val="22"/>
          <w:szCs w:val="22"/>
        </w:rPr>
        <w:t>Any potential revenue sharing agreements and/or payments for order flow agreements with affiliates and/or outside parties.</w:t>
      </w:r>
    </w:p>
    <w:p w14:paraId="3271D071" w14:textId="77777777" w:rsidR="001850FA" w:rsidRPr="00AD3086" w:rsidRDefault="001850FA" w:rsidP="001850FA">
      <w:pPr>
        <w:pStyle w:val="CallanLetterBody"/>
        <w:jc w:val="left"/>
        <w:rPr>
          <w:rFonts w:ascii="Times New Roman" w:hAnsi="Times New Roman" w:cs="Times New Roman"/>
          <w:i/>
          <w:sz w:val="22"/>
          <w:szCs w:val="22"/>
        </w:rPr>
      </w:pPr>
    </w:p>
    <w:p w14:paraId="53563D04" w14:textId="77777777" w:rsidR="001850FA" w:rsidRPr="00AD3086" w:rsidRDefault="001850FA" w:rsidP="00845E3E">
      <w:pPr>
        <w:pStyle w:val="CallanLetterBody"/>
        <w:ind w:left="720"/>
        <w:jc w:val="left"/>
        <w:rPr>
          <w:rFonts w:ascii="Times New Roman" w:hAnsi="Times New Roman" w:cs="Times New Roman"/>
          <w:i/>
          <w:sz w:val="22"/>
          <w:szCs w:val="22"/>
        </w:rPr>
      </w:pPr>
      <w:r w:rsidRPr="00AD3086">
        <w:rPr>
          <w:rFonts w:ascii="Times New Roman" w:hAnsi="Times New Roman" w:cs="Times New Roman"/>
          <w:i/>
          <w:sz w:val="22"/>
          <w:szCs w:val="22"/>
          <w:u w:val="single"/>
        </w:rPr>
        <w:t>Reporting Disclosure:</w:t>
      </w:r>
      <w:r w:rsidRPr="00AD3086">
        <w:rPr>
          <w:rFonts w:ascii="Times New Roman" w:hAnsi="Times New Roman" w:cs="Times New Roman"/>
          <w:i/>
          <w:sz w:val="22"/>
          <w:szCs w:val="22"/>
        </w:rPr>
        <w:t xml:space="preserve"> </w:t>
      </w:r>
    </w:p>
    <w:p w14:paraId="2E6FA49C" w14:textId="77777777" w:rsidR="001850FA" w:rsidRPr="00AD3086" w:rsidRDefault="001850FA" w:rsidP="00845E3E">
      <w:pPr>
        <w:pStyle w:val="CallanLetterBody"/>
        <w:ind w:left="720"/>
        <w:rPr>
          <w:rFonts w:ascii="Times New Roman" w:hAnsi="Times New Roman" w:cs="Times New Roman"/>
          <w:i/>
          <w:sz w:val="22"/>
          <w:szCs w:val="22"/>
        </w:rPr>
      </w:pPr>
      <w:proofErr w:type="gramStart"/>
      <w:r w:rsidRPr="00AD3086">
        <w:rPr>
          <w:rFonts w:ascii="Times New Roman" w:hAnsi="Times New Roman" w:cs="Times New Roman"/>
          <w:i/>
          <w:sz w:val="22"/>
          <w:szCs w:val="22"/>
        </w:rPr>
        <w:t>In order to</w:t>
      </w:r>
      <w:proofErr w:type="gramEnd"/>
      <w:r w:rsidRPr="00AD3086">
        <w:rPr>
          <w:rFonts w:ascii="Times New Roman" w:hAnsi="Times New Roman" w:cs="Times New Roman"/>
          <w:i/>
          <w:sz w:val="22"/>
          <w:szCs w:val="22"/>
        </w:rPr>
        <w:t xml:space="preserve"> assist the client to track performance and understand costs and fees associated with the services:</w:t>
      </w:r>
    </w:p>
    <w:p w14:paraId="0C0ACC91" w14:textId="77777777" w:rsidR="001850FA" w:rsidRPr="00AD3086" w:rsidRDefault="001850FA" w:rsidP="001850FA">
      <w:pPr>
        <w:pStyle w:val="CallanLetterBody"/>
        <w:rPr>
          <w:rFonts w:ascii="Times New Roman" w:hAnsi="Times New Roman" w:cs="Times New Roman"/>
          <w:i/>
          <w:sz w:val="22"/>
          <w:szCs w:val="22"/>
        </w:rPr>
      </w:pPr>
    </w:p>
    <w:p w14:paraId="15568CA1" w14:textId="77777777" w:rsidR="001850FA" w:rsidRPr="00AD3086" w:rsidRDefault="001850FA" w:rsidP="00A167DC">
      <w:pPr>
        <w:pStyle w:val="CallanLetterBody"/>
        <w:numPr>
          <w:ilvl w:val="0"/>
          <w:numId w:val="19"/>
        </w:numPr>
        <w:ind w:left="1080"/>
        <w:rPr>
          <w:rFonts w:ascii="Times New Roman" w:hAnsi="Times New Roman" w:cs="Times New Roman"/>
          <w:i/>
          <w:sz w:val="22"/>
          <w:szCs w:val="22"/>
        </w:rPr>
      </w:pPr>
      <w:proofErr w:type="gramStart"/>
      <w:r w:rsidRPr="00AD3086">
        <w:rPr>
          <w:rFonts w:ascii="Times New Roman" w:hAnsi="Times New Roman" w:cs="Times New Roman"/>
          <w:i/>
          <w:sz w:val="22"/>
          <w:szCs w:val="22"/>
        </w:rPr>
        <w:t>Transition</w:t>
      </w:r>
      <w:proofErr w:type="gramEnd"/>
      <w:r w:rsidRPr="00AD3086">
        <w:rPr>
          <w:rFonts w:ascii="Times New Roman" w:hAnsi="Times New Roman" w:cs="Times New Roman"/>
          <w:i/>
          <w:sz w:val="22"/>
          <w:szCs w:val="22"/>
        </w:rPr>
        <w:t xml:space="preserve"> Manager will provide an estimation of all costs of the transition event, in dollar </w:t>
      </w:r>
      <w:proofErr w:type="gramStart"/>
      <w:r w:rsidRPr="00AD3086">
        <w:rPr>
          <w:rFonts w:ascii="Times New Roman" w:hAnsi="Times New Roman" w:cs="Times New Roman"/>
          <w:i/>
          <w:sz w:val="22"/>
          <w:szCs w:val="22"/>
        </w:rPr>
        <w:t>terms</w:t>
      </w:r>
      <w:proofErr w:type="gramEnd"/>
      <w:r w:rsidRPr="00AD3086">
        <w:rPr>
          <w:rFonts w:ascii="Times New Roman" w:hAnsi="Times New Roman" w:cs="Times New Roman"/>
          <w:i/>
          <w:sz w:val="22"/>
          <w:szCs w:val="22"/>
        </w:rPr>
        <w:t xml:space="preserve"> relative to the assets of the legacy portfolio, prior to beginning the event.</w:t>
      </w:r>
    </w:p>
    <w:p w14:paraId="345DA793" w14:textId="77777777" w:rsidR="001850FA" w:rsidRPr="00AD3086" w:rsidRDefault="001850FA" w:rsidP="00845E3E">
      <w:pPr>
        <w:pStyle w:val="CallanLetterBody"/>
        <w:ind w:left="1080"/>
        <w:rPr>
          <w:rFonts w:ascii="Times New Roman" w:hAnsi="Times New Roman" w:cs="Times New Roman"/>
          <w:i/>
          <w:sz w:val="22"/>
          <w:szCs w:val="22"/>
        </w:rPr>
      </w:pPr>
    </w:p>
    <w:p w14:paraId="07F276E4" w14:textId="77777777" w:rsidR="001850FA" w:rsidRPr="00AD3086" w:rsidRDefault="001850FA" w:rsidP="00A167DC">
      <w:pPr>
        <w:pStyle w:val="CallanLetterBody"/>
        <w:numPr>
          <w:ilvl w:val="0"/>
          <w:numId w:val="19"/>
        </w:numPr>
        <w:ind w:left="1080"/>
        <w:rPr>
          <w:rFonts w:ascii="Times New Roman" w:hAnsi="Times New Roman" w:cs="Times New Roman"/>
          <w:i/>
          <w:sz w:val="22"/>
          <w:szCs w:val="22"/>
        </w:rPr>
      </w:pPr>
      <w:r w:rsidRPr="00AD3086">
        <w:rPr>
          <w:rFonts w:ascii="Times New Roman" w:hAnsi="Times New Roman" w:cs="Times New Roman"/>
          <w:i/>
          <w:sz w:val="22"/>
          <w:szCs w:val="22"/>
        </w:rPr>
        <w:t>Transition Manager will provide a performance measurement of the transition event, in accordance with the T-standard within one week of completion of the event.</w:t>
      </w:r>
    </w:p>
    <w:p w14:paraId="7BC7BD0D" w14:textId="77777777" w:rsidR="001850FA" w:rsidRPr="00AD3086" w:rsidRDefault="001850FA" w:rsidP="00845E3E">
      <w:pPr>
        <w:pStyle w:val="CallanLetterBody"/>
        <w:ind w:left="1080"/>
        <w:rPr>
          <w:rFonts w:ascii="Times New Roman" w:hAnsi="Times New Roman" w:cs="Times New Roman"/>
          <w:i/>
          <w:sz w:val="22"/>
          <w:szCs w:val="22"/>
        </w:rPr>
      </w:pPr>
    </w:p>
    <w:p w14:paraId="38AC8CB7" w14:textId="77777777" w:rsidR="001850FA" w:rsidRPr="00AD3086" w:rsidRDefault="001850FA" w:rsidP="00A167DC">
      <w:pPr>
        <w:pStyle w:val="CallanLetterBody"/>
        <w:numPr>
          <w:ilvl w:val="0"/>
          <w:numId w:val="19"/>
        </w:numPr>
        <w:ind w:left="1080"/>
        <w:rPr>
          <w:rFonts w:ascii="Times New Roman" w:hAnsi="Times New Roman" w:cs="Times New Roman"/>
          <w:i/>
          <w:sz w:val="22"/>
          <w:szCs w:val="22"/>
        </w:rPr>
      </w:pPr>
      <w:r w:rsidRPr="00AD3086">
        <w:rPr>
          <w:rFonts w:ascii="Times New Roman" w:hAnsi="Times New Roman" w:cs="Times New Roman"/>
          <w:i/>
          <w:sz w:val="22"/>
          <w:szCs w:val="22"/>
        </w:rPr>
        <w:t>Transition Manager will provide regular updates (daily at a minimum) as to the progress and performance of the event.</w:t>
      </w:r>
    </w:p>
    <w:p w14:paraId="4E9F1F06" w14:textId="77777777" w:rsidR="001850FA" w:rsidRPr="00AD3086" w:rsidRDefault="001850FA" w:rsidP="00845E3E">
      <w:pPr>
        <w:pStyle w:val="CallanLetterBody"/>
        <w:ind w:left="1080"/>
        <w:rPr>
          <w:rFonts w:ascii="Times New Roman" w:hAnsi="Times New Roman" w:cs="Times New Roman"/>
          <w:i/>
          <w:sz w:val="22"/>
          <w:szCs w:val="22"/>
        </w:rPr>
      </w:pPr>
    </w:p>
    <w:p w14:paraId="4975FB27" w14:textId="10A145BD" w:rsidR="001850FA" w:rsidRDefault="001850FA" w:rsidP="00A167DC">
      <w:pPr>
        <w:pStyle w:val="CallanLetterBody"/>
        <w:numPr>
          <w:ilvl w:val="0"/>
          <w:numId w:val="19"/>
        </w:numPr>
        <w:ind w:left="1080"/>
        <w:rPr>
          <w:rFonts w:ascii="Times New Roman" w:hAnsi="Times New Roman" w:cs="Times New Roman"/>
          <w:i/>
          <w:sz w:val="22"/>
          <w:szCs w:val="22"/>
        </w:rPr>
      </w:pPr>
      <w:r w:rsidRPr="00AD3086">
        <w:rPr>
          <w:rFonts w:ascii="Times New Roman" w:hAnsi="Times New Roman" w:cs="Times New Roman"/>
          <w:i/>
          <w:sz w:val="22"/>
          <w:szCs w:val="22"/>
        </w:rPr>
        <w:t>Transition Manager will provide a post event review within one week of the completion of the event that includes a performance comparison relative to the original cost estimation</w:t>
      </w:r>
      <w:r w:rsidR="006953C2">
        <w:rPr>
          <w:rFonts w:ascii="Times New Roman" w:hAnsi="Times New Roman" w:cs="Times New Roman"/>
          <w:i/>
          <w:sz w:val="22"/>
          <w:szCs w:val="22"/>
        </w:rPr>
        <w:t>.</w:t>
      </w:r>
    </w:p>
    <w:p w14:paraId="28901559" w14:textId="77777777" w:rsidR="006953C2" w:rsidRDefault="006953C2" w:rsidP="006953C2">
      <w:pPr>
        <w:pStyle w:val="CallanLetterBody"/>
        <w:rPr>
          <w:rFonts w:ascii="Times New Roman" w:hAnsi="Times New Roman" w:cs="Times New Roman"/>
          <w:i/>
          <w:sz w:val="22"/>
          <w:szCs w:val="22"/>
        </w:rPr>
      </w:pPr>
    </w:p>
    <w:p w14:paraId="4E30D611" w14:textId="77777777" w:rsidR="001850FA" w:rsidRDefault="001850FA" w:rsidP="001850FA">
      <w:pPr>
        <w:pStyle w:val="CallanLetterBody"/>
        <w:jc w:val="left"/>
        <w:rPr>
          <w:rFonts w:ascii="Times New Roman" w:hAnsi="Times New Roman" w:cs="Times New Roman"/>
          <w:i/>
          <w:sz w:val="22"/>
          <w:szCs w:val="22"/>
        </w:rPr>
      </w:pPr>
    </w:p>
    <w:p w14:paraId="79EC3BF5" w14:textId="77777777" w:rsidR="00626A62" w:rsidRDefault="00626A62" w:rsidP="001850FA">
      <w:pPr>
        <w:pStyle w:val="CallanLetterBody"/>
        <w:jc w:val="left"/>
        <w:rPr>
          <w:rFonts w:ascii="Times New Roman" w:hAnsi="Times New Roman" w:cs="Times New Roman"/>
          <w:i/>
          <w:sz w:val="22"/>
          <w:szCs w:val="22"/>
        </w:rPr>
      </w:pPr>
    </w:p>
    <w:p w14:paraId="62DE30D2" w14:textId="77777777" w:rsidR="00942352" w:rsidRDefault="00942352" w:rsidP="001850FA">
      <w:pPr>
        <w:pStyle w:val="CallanLetterBody"/>
        <w:jc w:val="left"/>
        <w:rPr>
          <w:rFonts w:ascii="Times New Roman" w:hAnsi="Times New Roman" w:cs="Times New Roman"/>
          <w:i/>
          <w:sz w:val="22"/>
          <w:szCs w:val="22"/>
        </w:rPr>
      </w:pPr>
    </w:p>
    <w:p w14:paraId="020D2B63" w14:textId="77777777" w:rsidR="00626A62" w:rsidRDefault="00626A62" w:rsidP="001850FA">
      <w:pPr>
        <w:pStyle w:val="CallanLetterBody"/>
        <w:jc w:val="left"/>
        <w:rPr>
          <w:rFonts w:ascii="Times New Roman" w:hAnsi="Times New Roman" w:cs="Times New Roman"/>
          <w:i/>
          <w:sz w:val="22"/>
          <w:szCs w:val="22"/>
        </w:rPr>
      </w:pPr>
    </w:p>
    <w:p w14:paraId="7508C308" w14:textId="77777777" w:rsidR="00626A62" w:rsidRDefault="00626A62" w:rsidP="001850FA">
      <w:pPr>
        <w:pStyle w:val="CallanLetterBody"/>
        <w:jc w:val="left"/>
        <w:rPr>
          <w:rFonts w:ascii="Times New Roman" w:hAnsi="Times New Roman" w:cs="Times New Roman"/>
          <w:i/>
          <w:sz w:val="22"/>
          <w:szCs w:val="22"/>
        </w:rPr>
      </w:pPr>
    </w:p>
    <w:p w14:paraId="62D78F06" w14:textId="77777777" w:rsidR="00626A62" w:rsidRDefault="00626A62" w:rsidP="001850FA">
      <w:pPr>
        <w:pStyle w:val="CallanLetterBody"/>
        <w:jc w:val="left"/>
        <w:rPr>
          <w:rFonts w:ascii="Times New Roman" w:hAnsi="Times New Roman" w:cs="Times New Roman"/>
          <w:i/>
          <w:sz w:val="22"/>
          <w:szCs w:val="22"/>
        </w:rPr>
      </w:pPr>
    </w:p>
    <w:p w14:paraId="6DEAEF9E" w14:textId="77777777" w:rsidR="00626A62" w:rsidRPr="00AD3086" w:rsidRDefault="00626A62" w:rsidP="001850FA">
      <w:pPr>
        <w:pStyle w:val="CallanLetterBody"/>
        <w:jc w:val="left"/>
        <w:rPr>
          <w:rFonts w:ascii="Times New Roman" w:hAnsi="Times New Roman" w:cs="Times New Roman"/>
          <w:i/>
          <w:sz w:val="22"/>
          <w:szCs w:val="22"/>
        </w:rPr>
      </w:pPr>
    </w:p>
    <w:p w14:paraId="42912E48" w14:textId="77777777" w:rsidR="001850FA" w:rsidRPr="00AD3086" w:rsidRDefault="001850FA" w:rsidP="001850FA">
      <w:pPr>
        <w:pStyle w:val="CallanLetterBody"/>
        <w:jc w:val="left"/>
        <w:rPr>
          <w:rFonts w:ascii="Times New Roman" w:hAnsi="Times New Roman" w:cs="Times New Roman"/>
          <w:b/>
          <w:sz w:val="22"/>
          <w:szCs w:val="22"/>
        </w:rPr>
      </w:pPr>
      <w:r w:rsidRPr="00AD3086">
        <w:rPr>
          <w:rFonts w:ascii="Times New Roman" w:hAnsi="Times New Roman" w:cs="Times New Roman"/>
          <w:b/>
          <w:sz w:val="22"/>
          <w:szCs w:val="22"/>
        </w:rPr>
        <w:t>FEES</w:t>
      </w:r>
    </w:p>
    <w:p w14:paraId="56A94D68" w14:textId="610AA101"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What is your customary fee or rate for transition services within the context of what the Fund is trying to implement and accomplish?</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Kindly use the following tables.</w:t>
      </w:r>
    </w:p>
    <w:p w14:paraId="380B7309" w14:textId="77777777" w:rsidR="001850FA" w:rsidRPr="00AD3086" w:rsidRDefault="001850FA" w:rsidP="001850FA">
      <w:pPr>
        <w:pStyle w:val="CallanLetterBody"/>
        <w:ind w:left="450"/>
        <w:rPr>
          <w:rFonts w:ascii="Times New Roman" w:hAnsi="Times New Roman" w:cs="Times New Roman"/>
          <w:sz w:val="22"/>
          <w:szCs w:val="22"/>
        </w:rPr>
      </w:pPr>
    </w:p>
    <w:p w14:paraId="2A48FB75" w14:textId="77777777" w:rsidR="001850FA" w:rsidRPr="00AD3086" w:rsidRDefault="001850FA" w:rsidP="001506F3">
      <w:pPr>
        <w:pStyle w:val="CallanLetterBody"/>
        <w:ind w:left="450"/>
        <w:jc w:val="center"/>
        <w:rPr>
          <w:rFonts w:ascii="Times New Roman" w:hAnsi="Times New Roman" w:cs="Times New Roman"/>
          <w:b/>
          <w:bCs/>
          <w:sz w:val="22"/>
          <w:szCs w:val="22"/>
        </w:rPr>
      </w:pPr>
      <w:r w:rsidRPr="00AD3086">
        <w:rPr>
          <w:rFonts w:ascii="Times New Roman" w:hAnsi="Times New Roman" w:cs="Times New Roman"/>
          <w:b/>
          <w:bCs/>
          <w:sz w:val="22"/>
          <w:szCs w:val="22"/>
        </w:rPr>
        <w:t>Domestic Equity Assets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250"/>
        <w:gridCol w:w="1800"/>
      </w:tblGrid>
      <w:tr w:rsidR="001850FA" w:rsidRPr="00AD3086" w14:paraId="6B58E832"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4CE39384"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Asset Size</w:t>
            </w:r>
          </w:p>
        </w:tc>
        <w:tc>
          <w:tcPr>
            <w:tcW w:w="2250" w:type="dxa"/>
            <w:tcBorders>
              <w:top w:val="single" w:sz="4" w:space="0" w:color="auto"/>
              <w:left w:val="single" w:sz="4" w:space="0" w:color="auto"/>
              <w:bottom w:val="single" w:sz="4" w:space="0" w:color="auto"/>
              <w:right w:val="single" w:sz="4" w:space="0" w:color="auto"/>
            </w:tcBorders>
            <w:hideMark/>
          </w:tcPr>
          <w:p w14:paraId="519F0AE4"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Cents per Share</w:t>
            </w:r>
          </w:p>
        </w:tc>
        <w:tc>
          <w:tcPr>
            <w:tcW w:w="1800" w:type="dxa"/>
            <w:tcBorders>
              <w:top w:val="single" w:sz="4" w:space="0" w:color="auto"/>
              <w:left w:val="single" w:sz="4" w:space="0" w:color="auto"/>
              <w:bottom w:val="single" w:sz="4" w:space="0" w:color="auto"/>
              <w:right w:val="single" w:sz="4" w:space="0" w:color="auto"/>
            </w:tcBorders>
            <w:hideMark/>
          </w:tcPr>
          <w:p w14:paraId="5D71A1CC"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Basis Points</w:t>
            </w:r>
          </w:p>
        </w:tc>
      </w:tr>
      <w:tr w:rsidR="001850FA" w:rsidRPr="00AD3086" w14:paraId="273BD866"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4CD0C53E"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Less than $100 million</w:t>
            </w:r>
          </w:p>
        </w:tc>
        <w:tc>
          <w:tcPr>
            <w:tcW w:w="2250" w:type="dxa"/>
            <w:tcBorders>
              <w:top w:val="single" w:sz="4" w:space="0" w:color="auto"/>
              <w:left w:val="single" w:sz="4" w:space="0" w:color="auto"/>
              <w:bottom w:val="single" w:sz="4" w:space="0" w:color="auto"/>
              <w:right w:val="single" w:sz="4" w:space="0" w:color="auto"/>
            </w:tcBorders>
          </w:tcPr>
          <w:p w14:paraId="002BB7C4"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28357E52"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64987A33"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3DE9834B"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$100 million to $500 million</w:t>
            </w:r>
          </w:p>
        </w:tc>
        <w:tc>
          <w:tcPr>
            <w:tcW w:w="2250" w:type="dxa"/>
            <w:tcBorders>
              <w:top w:val="single" w:sz="4" w:space="0" w:color="auto"/>
              <w:left w:val="single" w:sz="4" w:space="0" w:color="auto"/>
              <w:bottom w:val="single" w:sz="4" w:space="0" w:color="auto"/>
              <w:right w:val="single" w:sz="4" w:space="0" w:color="auto"/>
            </w:tcBorders>
          </w:tcPr>
          <w:p w14:paraId="425E9D9A"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42D0F01E"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481CC66A"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4894E56C"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$500 million and up</w:t>
            </w:r>
          </w:p>
        </w:tc>
        <w:tc>
          <w:tcPr>
            <w:tcW w:w="2250" w:type="dxa"/>
            <w:tcBorders>
              <w:top w:val="single" w:sz="4" w:space="0" w:color="auto"/>
              <w:left w:val="single" w:sz="4" w:space="0" w:color="auto"/>
              <w:bottom w:val="single" w:sz="4" w:space="0" w:color="auto"/>
              <w:right w:val="single" w:sz="4" w:space="0" w:color="auto"/>
            </w:tcBorders>
          </w:tcPr>
          <w:p w14:paraId="1332337C"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07EDC7F5" w14:textId="77777777" w:rsidR="001850FA" w:rsidRPr="00AD3086" w:rsidRDefault="001850FA">
            <w:pPr>
              <w:pStyle w:val="CallanLetterBody"/>
              <w:rPr>
                <w:rFonts w:ascii="Times New Roman" w:hAnsi="Times New Roman" w:cs="Times New Roman"/>
                <w:sz w:val="22"/>
                <w:szCs w:val="22"/>
                <w:lang w:eastAsia="ja-JP"/>
              </w:rPr>
            </w:pPr>
          </w:p>
        </w:tc>
      </w:tr>
    </w:tbl>
    <w:p w14:paraId="12F4A422" w14:textId="77777777" w:rsidR="001850FA" w:rsidRPr="00AD3086" w:rsidRDefault="001850FA" w:rsidP="001850FA">
      <w:pPr>
        <w:pStyle w:val="CallanLetterBody"/>
        <w:rPr>
          <w:rFonts w:ascii="Times New Roman" w:hAnsi="Times New Roman" w:cs="Times New Roman"/>
          <w:sz w:val="22"/>
          <w:szCs w:val="22"/>
        </w:rPr>
      </w:pPr>
    </w:p>
    <w:p w14:paraId="4E4954BD" w14:textId="77777777" w:rsidR="001850FA" w:rsidRPr="00AD3086" w:rsidRDefault="001850FA" w:rsidP="001506F3">
      <w:pPr>
        <w:pStyle w:val="CallanLetterBody"/>
        <w:ind w:left="450"/>
        <w:jc w:val="center"/>
        <w:rPr>
          <w:rFonts w:ascii="Times New Roman" w:hAnsi="Times New Roman" w:cs="Times New Roman"/>
          <w:b/>
          <w:bCs/>
          <w:sz w:val="22"/>
          <w:szCs w:val="22"/>
        </w:rPr>
      </w:pPr>
      <w:r w:rsidRPr="00AD3086">
        <w:rPr>
          <w:rFonts w:ascii="Times New Roman" w:hAnsi="Times New Roman" w:cs="Times New Roman"/>
          <w:b/>
          <w:bCs/>
          <w:sz w:val="22"/>
          <w:szCs w:val="22"/>
        </w:rPr>
        <w:t>Domestic Small-Cap Equity Assets (if different than above)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250"/>
        <w:gridCol w:w="1800"/>
      </w:tblGrid>
      <w:tr w:rsidR="001850FA" w:rsidRPr="00AD3086" w14:paraId="7F503408"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6E44ACD3"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Asset Size</w:t>
            </w:r>
          </w:p>
        </w:tc>
        <w:tc>
          <w:tcPr>
            <w:tcW w:w="2250" w:type="dxa"/>
            <w:tcBorders>
              <w:top w:val="single" w:sz="4" w:space="0" w:color="auto"/>
              <w:left w:val="single" w:sz="4" w:space="0" w:color="auto"/>
              <w:bottom w:val="single" w:sz="4" w:space="0" w:color="auto"/>
              <w:right w:val="single" w:sz="4" w:space="0" w:color="auto"/>
            </w:tcBorders>
            <w:hideMark/>
          </w:tcPr>
          <w:p w14:paraId="5BA71682"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Cents per Share</w:t>
            </w:r>
          </w:p>
        </w:tc>
        <w:tc>
          <w:tcPr>
            <w:tcW w:w="1800" w:type="dxa"/>
            <w:tcBorders>
              <w:top w:val="single" w:sz="4" w:space="0" w:color="auto"/>
              <w:left w:val="single" w:sz="4" w:space="0" w:color="auto"/>
              <w:bottom w:val="single" w:sz="4" w:space="0" w:color="auto"/>
              <w:right w:val="single" w:sz="4" w:space="0" w:color="auto"/>
            </w:tcBorders>
            <w:hideMark/>
          </w:tcPr>
          <w:p w14:paraId="34175CCF"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Basis Points</w:t>
            </w:r>
          </w:p>
        </w:tc>
      </w:tr>
      <w:tr w:rsidR="001850FA" w:rsidRPr="00AD3086" w14:paraId="30B6BB79"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42E91802"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Less than $100 million</w:t>
            </w:r>
          </w:p>
        </w:tc>
        <w:tc>
          <w:tcPr>
            <w:tcW w:w="2250" w:type="dxa"/>
            <w:tcBorders>
              <w:top w:val="single" w:sz="4" w:space="0" w:color="auto"/>
              <w:left w:val="single" w:sz="4" w:space="0" w:color="auto"/>
              <w:bottom w:val="single" w:sz="4" w:space="0" w:color="auto"/>
              <w:right w:val="single" w:sz="4" w:space="0" w:color="auto"/>
            </w:tcBorders>
          </w:tcPr>
          <w:p w14:paraId="034ADD5F"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6A1B346A"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438B7FED"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6D42F030"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$100 million to $500 million</w:t>
            </w:r>
          </w:p>
        </w:tc>
        <w:tc>
          <w:tcPr>
            <w:tcW w:w="2250" w:type="dxa"/>
            <w:tcBorders>
              <w:top w:val="single" w:sz="4" w:space="0" w:color="auto"/>
              <w:left w:val="single" w:sz="4" w:space="0" w:color="auto"/>
              <w:bottom w:val="single" w:sz="4" w:space="0" w:color="auto"/>
              <w:right w:val="single" w:sz="4" w:space="0" w:color="auto"/>
            </w:tcBorders>
          </w:tcPr>
          <w:p w14:paraId="3C055C78"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34B94B53"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36178C7E"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59B77998"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$500 million and up</w:t>
            </w:r>
          </w:p>
        </w:tc>
        <w:tc>
          <w:tcPr>
            <w:tcW w:w="2250" w:type="dxa"/>
            <w:tcBorders>
              <w:top w:val="single" w:sz="4" w:space="0" w:color="auto"/>
              <w:left w:val="single" w:sz="4" w:space="0" w:color="auto"/>
              <w:bottom w:val="single" w:sz="4" w:space="0" w:color="auto"/>
              <w:right w:val="single" w:sz="4" w:space="0" w:color="auto"/>
            </w:tcBorders>
          </w:tcPr>
          <w:p w14:paraId="6EC09588"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6D357006" w14:textId="77777777" w:rsidR="001850FA" w:rsidRPr="00AD3086" w:rsidRDefault="001850FA">
            <w:pPr>
              <w:pStyle w:val="CallanLetterBody"/>
              <w:rPr>
                <w:rFonts w:ascii="Times New Roman" w:hAnsi="Times New Roman" w:cs="Times New Roman"/>
                <w:sz w:val="22"/>
                <w:szCs w:val="22"/>
                <w:lang w:eastAsia="ja-JP"/>
              </w:rPr>
            </w:pPr>
          </w:p>
        </w:tc>
      </w:tr>
    </w:tbl>
    <w:p w14:paraId="17D2CAA4" w14:textId="77777777" w:rsidR="001850FA" w:rsidRPr="00AD3086" w:rsidRDefault="001850FA" w:rsidP="001850FA">
      <w:pPr>
        <w:pStyle w:val="CallanLetterBody"/>
        <w:rPr>
          <w:rFonts w:ascii="Times New Roman" w:hAnsi="Times New Roman" w:cs="Times New Roman"/>
          <w:sz w:val="22"/>
          <w:szCs w:val="22"/>
        </w:rPr>
      </w:pPr>
    </w:p>
    <w:p w14:paraId="0CB4C648" w14:textId="77777777" w:rsidR="001850FA" w:rsidRPr="00AD3086" w:rsidRDefault="001850FA" w:rsidP="001506F3">
      <w:pPr>
        <w:pStyle w:val="CallanLetterBody"/>
        <w:ind w:left="450"/>
        <w:jc w:val="center"/>
        <w:rPr>
          <w:rFonts w:ascii="Times New Roman" w:hAnsi="Times New Roman" w:cs="Times New Roman"/>
          <w:b/>
          <w:bCs/>
          <w:sz w:val="22"/>
          <w:szCs w:val="22"/>
        </w:rPr>
      </w:pPr>
      <w:r w:rsidRPr="00AD3086">
        <w:rPr>
          <w:rFonts w:ascii="Times New Roman" w:hAnsi="Times New Roman" w:cs="Times New Roman"/>
          <w:b/>
          <w:bCs/>
          <w:sz w:val="22"/>
          <w:szCs w:val="22"/>
        </w:rPr>
        <w:t>Non-U.S. Developed Equity Market Assets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250"/>
        <w:gridCol w:w="1800"/>
      </w:tblGrid>
      <w:tr w:rsidR="001850FA" w:rsidRPr="00AD3086" w14:paraId="419F0F09"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0E275D53"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Asset Size</w:t>
            </w:r>
          </w:p>
        </w:tc>
        <w:tc>
          <w:tcPr>
            <w:tcW w:w="2250" w:type="dxa"/>
            <w:tcBorders>
              <w:top w:val="single" w:sz="4" w:space="0" w:color="auto"/>
              <w:left w:val="single" w:sz="4" w:space="0" w:color="auto"/>
              <w:bottom w:val="single" w:sz="4" w:space="0" w:color="auto"/>
              <w:right w:val="single" w:sz="4" w:space="0" w:color="auto"/>
            </w:tcBorders>
            <w:hideMark/>
          </w:tcPr>
          <w:p w14:paraId="1733F03A"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Cents per Share</w:t>
            </w:r>
          </w:p>
        </w:tc>
        <w:tc>
          <w:tcPr>
            <w:tcW w:w="1800" w:type="dxa"/>
            <w:tcBorders>
              <w:top w:val="single" w:sz="4" w:space="0" w:color="auto"/>
              <w:left w:val="single" w:sz="4" w:space="0" w:color="auto"/>
              <w:bottom w:val="single" w:sz="4" w:space="0" w:color="auto"/>
              <w:right w:val="single" w:sz="4" w:space="0" w:color="auto"/>
            </w:tcBorders>
            <w:hideMark/>
          </w:tcPr>
          <w:p w14:paraId="3E93A7F4"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Basis Points</w:t>
            </w:r>
          </w:p>
        </w:tc>
      </w:tr>
      <w:tr w:rsidR="001850FA" w:rsidRPr="00AD3086" w14:paraId="6FB0FB61"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0E10AC7B"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Less than $100 million</w:t>
            </w:r>
          </w:p>
        </w:tc>
        <w:tc>
          <w:tcPr>
            <w:tcW w:w="2250" w:type="dxa"/>
            <w:tcBorders>
              <w:top w:val="single" w:sz="4" w:space="0" w:color="auto"/>
              <w:left w:val="single" w:sz="4" w:space="0" w:color="auto"/>
              <w:bottom w:val="single" w:sz="4" w:space="0" w:color="auto"/>
              <w:right w:val="single" w:sz="4" w:space="0" w:color="auto"/>
            </w:tcBorders>
          </w:tcPr>
          <w:p w14:paraId="30B5A6DA"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43CECD91"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1AC7BC0A"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73A8B1EB"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$100 million to $500 million</w:t>
            </w:r>
          </w:p>
        </w:tc>
        <w:tc>
          <w:tcPr>
            <w:tcW w:w="2250" w:type="dxa"/>
            <w:tcBorders>
              <w:top w:val="single" w:sz="4" w:space="0" w:color="auto"/>
              <w:left w:val="single" w:sz="4" w:space="0" w:color="auto"/>
              <w:bottom w:val="single" w:sz="4" w:space="0" w:color="auto"/>
              <w:right w:val="single" w:sz="4" w:space="0" w:color="auto"/>
            </w:tcBorders>
          </w:tcPr>
          <w:p w14:paraId="29BE83FA"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0CD9CE30"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7F44AC45"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7B8592BD"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$500 million and up</w:t>
            </w:r>
          </w:p>
        </w:tc>
        <w:tc>
          <w:tcPr>
            <w:tcW w:w="2250" w:type="dxa"/>
            <w:tcBorders>
              <w:top w:val="single" w:sz="4" w:space="0" w:color="auto"/>
              <w:left w:val="single" w:sz="4" w:space="0" w:color="auto"/>
              <w:bottom w:val="single" w:sz="4" w:space="0" w:color="auto"/>
              <w:right w:val="single" w:sz="4" w:space="0" w:color="auto"/>
            </w:tcBorders>
          </w:tcPr>
          <w:p w14:paraId="4E5B44F6"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1E716537" w14:textId="77777777" w:rsidR="001850FA" w:rsidRPr="00AD3086" w:rsidRDefault="001850FA">
            <w:pPr>
              <w:pStyle w:val="CallanLetterBody"/>
              <w:rPr>
                <w:rFonts w:ascii="Times New Roman" w:hAnsi="Times New Roman" w:cs="Times New Roman"/>
                <w:sz w:val="22"/>
                <w:szCs w:val="22"/>
                <w:lang w:eastAsia="ja-JP"/>
              </w:rPr>
            </w:pPr>
          </w:p>
        </w:tc>
      </w:tr>
    </w:tbl>
    <w:p w14:paraId="0891C33D" w14:textId="77777777" w:rsidR="001850FA" w:rsidRPr="00AD3086" w:rsidRDefault="001850FA" w:rsidP="001850FA">
      <w:pPr>
        <w:pStyle w:val="CallanLetterBody"/>
        <w:rPr>
          <w:rFonts w:ascii="Times New Roman" w:hAnsi="Times New Roman" w:cs="Times New Roman"/>
          <w:sz w:val="22"/>
          <w:szCs w:val="22"/>
        </w:rPr>
      </w:pPr>
    </w:p>
    <w:p w14:paraId="5AFBAB7D" w14:textId="77777777" w:rsidR="00AA0541" w:rsidRPr="00AD3086" w:rsidRDefault="00AA0541" w:rsidP="001506F3">
      <w:pPr>
        <w:pStyle w:val="CallanLetterBody"/>
        <w:ind w:left="450"/>
        <w:jc w:val="center"/>
        <w:rPr>
          <w:rFonts w:ascii="Times New Roman" w:hAnsi="Times New Roman" w:cs="Times New Roman"/>
          <w:b/>
          <w:bCs/>
          <w:sz w:val="22"/>
          <w:szCs w:val="22"/>
        </w:rPr>
      </w:pPr>
      <w:r w:rsidRPr="00AD3086">
        <w:rPr>
          <w:rFonts w:ascii="Times New Roman" w:hAnsi="Times New Roman" w:cs="Times New Roman"/>
          <w:b/>
          <w:bCs/>
          <w:sz w:val="22"/>
          <w:szCs w:val="22"/>
        </w:rPr>
        <w:t>Non-U.S. Developed Small Cap Equity Market Assets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250"/>
        <w:gridCol w:w="1800"/>
      </w:tblGrid>
      <w:tr w:rsidR="00AA0541" w:rsidRPr="00AD3086" w14:paraId="028E216E"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03EEBA53" w14:textId="77777777" w:rsidR="00AA0541" w:rsidRPr="00AD3086" w:rsidRDefault="00AA0541" w:rsidP="00B90640">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Asset Size</w:t>
            </w:r>
          </w:p>
        </w:tc>
        <w:tc>
          <w:tcPr>
            <w:tcW w:w="2250" w:type="dxa"/>
            <w:tcBorders>
              <w:top w:val="single" w:sz="4" w:space="0" w:color="auto"/>
              <w:left w:val="single" w:sz="4" w:space="0" w:color="auto"/>
              <w:bottom w:val="single" w:sz="4" w:space="0" w:color="auto"/>
              <w:right w:val="single" w:sz="4" w:space="0" w:color="auto"/>
            </w:tcBorders>
            <w:hideMark/>
          </w:tcPr>
          <w:p w14:paraId="786EA271" w14:textId="77777777" w:rsidR="00AA0541" w:rsidRPr="00AD3086" w:rsidRDefault="00AA0541" w:rsidP="00B90640">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Cents per Share</w:t>
            </w:r>
          </w:p>
        </w:tc>
        <w:tc>
          <w:tcPr>
            <w:tcW w:w="1800" w:type="dxa"/>
            <w:tcBorders>
              <w:top w:val="single" w:sz="4" w:space="0" w:color="auto"/>
              <w:left w:val="single" w:sz="4" w:space="0" w:color="auto"/>
              <w:bottom w:val="single" w:sz="4" w:space="0" w:color="auto"/>
              <w:right w:val="single" w:sz="4" w:space="0" w:color="auto"/>
            </w:tcBorders>
            <w:hideMark/>
          </w:tcPr>
          <w:p w14:paraId="475AD444" w14:textId="77777777" w:rsidR="00AA0541" w:rsidRPr="00AD3086" w:rsidRDefault="00AA0541" w:rsidP="00B90640">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Basis Points</w:t>
            </w:r>
          </w:p>
        </w:tc>
      </w:tr>
      <w:tr w:rsidR="00AA0541" w:rsidRPr="00AD3086" w14:paraId="06CE9477"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21A51B94" w14:textId="77777777" w:rsidR="00AA0541" w:rsidRPr="00AD3086" w:rsidRDefault="00AA0541" w:rsidP="00B90640">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Less than $100 million</w:t>
            </w:r>
          </w:p>
        </w:tc>
        <w:tc>
          <w:tcPr>
            <w:tcW w:w="2250" w:type="dxa"/>
            <w:tcBorders>
              <w:top w:val="single" w:sz="4" w:space="0" w:color="auto"/>
              <w:left w:val="single" w:sz="4" w:space="0" w:color="auto"/>
              <w:bottom w:val="single" w:sz="4" w:space="0" w:color="auto"/>
              <w:right w:val="single" w:sz="4" w:space="0" w:color="auto"/>
            </w:tcBorders>
          </w:tcPr>
          <w:p w14:paraId="561FD375" w14:textId="77777777" w:rsidR="00AA0541" w:rsidRPr="00AD3086" w:rsidRDefault="00AA0541" w:rsidP="00B90640">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1E00266B" w14:textId="77777777" w:rsidR="00AA0541" w:rsidRPr="00AD3086" w:rsidRDefault="00AA0541" w:rsidP="00B90640">
            <w:pPr>
              <w:pStyle w:val="CallanLetterBody"/>
              <w:rPr>
                <w:rFonts w:ascii="Times New Roman" w:hAnsi="Times New Roman" w:cs="Times New Roman"/>
                <w:sz w:val="22"/>
                <w:szCs w:val="22"/>
                <w:lang w:eastAsia="ja-JP"/>
              </w:rPr>
            </w:pPr>
          </w:p>
        </w:tc>
      </w:tr>
      <w:tr w:rsidR="00AA0541" w:rsidRPr="00AD3086" w14:paraId="170EA32D"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3E22588C" w14:textId="77777777" w:rsidR="00AA0541" w:rsidRPr="00AD3086" w:rsidRDefault="00AA0541" w:rsidP="00B90640">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$100 million to $500 million</w:t>
            </w:r>
          </w:p>
        </w:tc>
        <w:tc>
          <w:tcPr>
            <w:tcW w:w="2250" w:type="dxa"/>
            <w:tcBorders>
              <w:top w:val="single" w:sz="4" w:space="0" w:color="auto"/>
              <w:left w:val="single" w:sz="4" w:space="0" w:color="auto"/>
              <w:bottom w:val="single" w:sz="4" w:space="0" w:color="auto"/>
              <w:right w:val="single" w:sz="4" w:space="0" w:color="auto"/>
            </w:tcBorders>
          </w:tcPr>
          <w:p w14:paraId="46ABB8FE" w14:textId="77777777" w:rsidR="00AA0541" w:rsidRPr="00AD3086" w:rsidRDefault="00AA0541" w:rsidP="00B90640">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44E4C2B6" w14:textId="77777777" w:rsidR="00AA0541" w:rsidRPr="00AD3086" w:rsidRDefault="00AA0541" w:rsidP="00B90640">
            <w:pPr>
              <w:pStyle w:val="CallanLetterBody"/>
              <w:rPr>
                <w:rFonts w:ascii="Times New Roman" w:hAnsi="Times New Roman" w:cs="Times New Roman"/>
                <w:sz w:val="22"/>
                <w:szCs w:val="22"/>
                <w:lang w:eastAsia="ja-JP"/>
              </w:rPr>
            </w:pPr>
          </w:p>
        </w:tc>
      </w:tr>
      <w:tr w:rsidR="00AA0541" w:rsidRPr="00AD3086" w14:paraId="33990D1B"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2796ADC5" w14:textId="77777777" w:rsidR="00AA0541" w:rsidRPr="00AD3086" w:rsidRDefault="00AA0541" w:rsidP="00B90640">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$500 million and up</w:t>
            </w:r>
          </w:p>
        </w:tc>
        <w:tc>
          <w:tcPr>
            <w:tcW w:w="2250" w:type="dxa"/>
            <w:tcBorders>
              <w:top w:val="single" w:sz="4" w:space="0" w:color="auto"/>
              <w:left w:val="single" w:sz="4" w:space="0" w:color="auto"/>
              <w:bottom w:val="single" w:sz="4" w:space="0" w:color="auto"/>
              <w:right w:val="single" w:sz="4" w:space="0" w:color="auto"/>
            </w:tcBorders>
          </w:tcPr>
          <w:p w14:paraId="5A952FCA" w14:textId="77777777" w:rsidR="00AA0541" w:rsidRPr="00AD3086" w:rsidRDefault="00AA0541" w:rsidP="00B90640">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28572E54" w14:textId="77777777" w:rsidR="00AA0541" w:rsidRPr="00AD3086" w:rsidRDefault="00AA0541" w:rsidP="00B90640">
            <w:pPr>
              <w:pStyle w:val="CallanLetterBody"/>
              <w:rPr>
                <w:rFonts w:ascii="Times New Roman" w:hAnsi="Times New Roman" w:cs="Times New Roman"/>
                <w:sz w:val="22"/>
                <w:szCs w:val="22"/>
                <w:lang w:eastAsia="ja-JP"/>
              </w:rPr>
            </w:pPr>
          </w:p>
        </w:tc>
      </w:tr>
    </w:tbl>
    <w:p w14:paraId="11988E51" w14:textId="77777777" w:rsidR="00AA0541" w:rsidRPr="00AD3086" w:rsidRDefault="00AA0541" w:rsidP="001850FA">
      <w:pPr>
        <w:pStyle w:val="CallanLetterBody"/>
        <w:ind w:left="450"/>
        <w:rPr>
          <w:rFonts w:ascii="Times New Roman" w:hAnsi="Times New Roman" w:cs="Times New Roman"/>
          <w:sz w:val="22"/>
          <w:szCs w:val="22"/>
        </w:rPr>
      </w:pPr>
    </w:p>
    <w:p w14:paraId="2498742C" w14:textId="77777777" w:rsidR="001850FA" w:rsidRPr="00AD3086" w:rsidRDefault="001850FA" w:rsidP="001506F3">
      <w:pPr>
        <w:pStyle w:val="CallanLetterBody"/>
        <w:ind w:left="450"/>
        <w:jc w:val="center"/>
        <w:rPr>
          <w:rFonts w:ascii="Times New Roman" w:hAnsi="Times New Roman" w:cs="Times New Roman"/>
          <w:b/>
          <w:bCs/>
          <w:sz w:val="22"/>
          <w:szCs w:val="22"/>
        </w:rPr>
      </w:pPr>
      <w:r w:rsidRPr="00AD3086">
        <w:rPr>
          <w:rFonts w:ascii="Times New Roman" w:hAnsi="Times New Roman" w:cs="Times New Roman"/>
          <w:b/>
          <w:bCs/>
          <w:sz w:val="22"/>
          <w:szCs w:val="22"/>
        </w:rPr>
        <w:t>Emerging Market</w:t>
      </w:r>
      <w:r w:rsidR="00A07C7F" w:rsidRPr="00AD3086">
        <w:rPr>
          <w:rFonts w:ascii="Times New Roman" w:hAnsi="Times New Roman" w:cs="Times New Roman"/>
          <w:b/>
          <w:bCs/>
          <w:sz w:val="22"/>
          <w:szCs w:val="22"/>
        </w:rPr>
        <w:t>s</w:t>
      </w:r>
      <w:r w:rsidRPr="00AD3086">
        <w:rPr>
          <w:rFonts w:ascii="Times New Roman" w:hAnsi="Times New Roman" w:cs="Times New Roman"/>
          <w:b/>
          <w:bCs/>
          <w:sz w:val="22"/>
          <w:szCs w:val="22"/>
        </w:rPr>
        <w:t xml:space="preserve"> Assets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250"/>
        <w:gridCol w:w="1800"/>
      </w:tblGrid>
      <w:tr w:rsidR="001850FA" w:rsidRPr="00AD3086" w14:paraId="0FE7C315"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07AD7F0D"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Asset Size</w:t>
            </w:r>
          </w:p>
        </w:tc>
        <w:tc>
          <w:tcPr>
            <w:tcW w:w="2250" w:type="dxa"/>
            <w:tcBorders>
              <w:top w:val="single" w:sz="4" w:space="0" w:color="auto"/>
              <w:left w:val="single" w:sz="4" w:space="0" w:color="auto"/>
              <w:bottom w:val="single" w:sz="4" w:space="0" w:color="auto"/>
              <w:right w:val="single" w:sz="4" w:space="0" w:color="auto"/>
            </w:tcBorders>
            <w:hideMark/>
          </w:tcPr>
          <w:p w14:paraId="25EFB8A4"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Cents per Share</w:t>
            </w:r>
          </w:p>
        </w:tc>
        <w:tc>
          <w:tcPr>
            <w:tcW w:w="1800" w:type="dxa"/>
            <w:tcBorders>
              <w:top w:val="single" w:sz="4" w:space="0" w:color="auto"/>
              <w:left w:val="single" w:sz="4" w:space="0" w:color="auto"/>
              <w:bottom w:val="single" w:sz="4" w:space="0" w:color="auto"/>
              <w:right w:val="single" w:sz="4" w:space="0" w:color="auto"/>
            </w:tcBorders>
            <w:hideMark/>
          </w:tcPr>
          <w:p w14:paraId="788B37C7"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Basis Points</w:t>
            </w:r>
          </w:p>
        </w:tc>
      </w:tr>
      <w:tr w:rsidR="001850FA" w:rsidRPr="00AD3086" w14:paraId="1E4C3C18"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4933C4C9"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Less than $100 million</w:t>
            </w:r>
          </w:p>
        </w:tc>
        <w:tc>
          <w:tcPr>
            <w:tcW w:w="2250" w:type="dxa"/>
            <w:tcBorders>
              <w:top w:val="single" w:sz="4" w:space="0" w:color="auto"/>
              <w:left w:val="single" w:sz="4" w:space="0" w:color="auto"/>
              <w:bottom w:val="single" w:sz="4" w:space="0" w:color="auto"/>
              <w:right w:val="single" w:sz="4" w:space="0" w:color="auto"/>
            </w:tcBorders>
          </w:tcPr>
          <w:p w14:paraId="621129C9"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477CEAE5"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1BF22324"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6DAA2395"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$100 million to $500 million</w:t>
            </w:r>
          </w:p>
        </w:tc>
        <w:tc>
          <w:tcPr>
            <w:tcW w:w="2250" w:type="dxa"/>
            <w:tcBorders>
              <w:top w:val="single" w:sz="4" w:space="0" w:color="auto"/>
              <w:left w:val="single" w:sz="4" w:space="0" w:color="auto"/>
              <w:bottom w:val="single" w:sz="4" w:space="0" w:color="auto"/>
              <w:right w:val="single" w:sz="4" w:space="0" w:color="auto"/>
            </w:tcBorders>
          </w:tcPr>
          <w:p w14:paraId="3323F42E"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055B55AB"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1376C9B6"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333AE163"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$500 million and up</w:t>
            </w:r>
          </w:p>
        </w:tc>
        <w:tc>
          <w:tcPr>
            <w:tcW w:w="2250" w:type="dxa"/>
            <w:tcBorders>
              <w:top w:val="single" w:sz="4" w:space="0" w:color="auto"/>
              <w:left w:val="single" w:sz="4" w:space="0" w:color="auto"/>
              <w:bottom w:val="single" w:sz="4" w:space="0" w:color="auto"/>
              <w:right w:val="single" w:sz="4" w:space="0" w:color="auto"/>
            </w:tcBorders>
          </w:tcPr>
          <w:p w14:paraId="74E56D7A"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20A5CB59" w14:textId="77777777" w:rsidR="001850FA" w:rsidRPr="00AD3086" w:rsidRDefault="001850FA">
            <w:pPr>
              <w:pStyle w:val="CallanLetterBody"/>
              <w:rPr>
                <w:rFonts w:ascii="Times New Roman" w:hAnsi="Times New Roman" w:cs="Times New Roman"/>
                <w:sz w:val="22"/>
                <w:szCs w:val="22"/>
                <w:lang w:eastAsia="ja-JP"/>
              </w:rPr>
            </w:pPr>
          </w:p>
        </w:tc>
      </w:tr>
    </w:tbl>
    <w:p w14:paraId="4F24FD52" w14:textId="77777777" w:rsidR="001850FA" w:rsidRPr="00AD3086" w:rsidRDefault="001850FA" w:rsidP="001850FA">
      <w:pPr>
        <w:pStyle w:val="CallanLetterBody"/>
        <w:rPr>
          <w:rFonts w:ascii="Times New Roman" w:hAnsi="Times New Roman" w:cs="Times New Roman"/>
          <w:sz w:val="22"/>
          <w:szCs w:val="22"/>
        </w:rPr>
      </w:pPr>
    </w:p>
    <w:p w14:paraId="59170117" w14:textId="77777777" w:rsidR="001850FA" w:rsidRPr="00AD3086" w:rsidRDefault="001850FA" w:rsidP="001506F3">
      <w:pPr>
        <w:pStyle w:val="CallanLetterBody"/>
        <w:ind w:left="450"/>
        <w:jc w:val="center"/>
        <w:rPr>
          <w:rFonts w:ascii="Times New Roman" w:hAnsi="Times New Roman" w:cs="Times New Roman"/>
          <w:b/>
          <w:bCs/>
          <w:sz w:val="22"/>
          <w:szCs w:val="22"/>
        </w:rPr>
      </w:pPr>
      <w:r w:rsidRPr="00AD3086">
        <w:rPr>
          <w:rFonts w:ascii="Times New Roman" w:hAnsi="Times New Roman" w:cs="Times New Roman"/>
          <w:b/>
          <w:bCs/>
          <w:sz w:val="22"/>
          <w:szCs w:val="22"/>
        </w:rPr>
        <w:t>Domestic Fixed-Income Assets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250"/>
        <w:gridCol w:w="1800"/>
      </w:tblGrid>
      <w:tr w:rsidR="001850FA" w:rsidRPr="00AD3086" w14:paraId="2218D651"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6291A213"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Asset Size</w:t>
            </w:r>
          </w:p>
        </w:tc>
        <w:tc>
          <w:tcPr>
            <w:tcW w:w="2250" w:type="dxa"/>
            <w:tcBorders>
              <w:top w:val="single" w:sz="4" w:space="0" w:color="auto"/>
              <w:left w:val="single" w:sz="4" w:space="0" w:color="auto"/>
              <w:bottom w:val="single" w:sz="4" w:space="0" w:color="auto"/>
              <w:right w:val="single" w:sz="4" w:space="0" w:color="auto"/>
            </w:tcBorders>
            <w:hideMark/>
          </w:tcPr>
          <w:p w14:paraId="0803A120"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Cents per Share</w:t>
            </w:r>
          </w:p>
        </w:tc>
        <w:tc>
          <w:tcPr>
            <w:tcW w:w="1800" w:type="dxa"/>
            <w:tcBorders>
              <w:top w:val="single" w:sz="4" w:space="0" w:color="auto"/>
              <w:left w:val="single" w:sz="4" w:space="0" w:color="auto"/>
              <w:bottom w:val="single" w:sz="4" w:space="0" w:color="auto"/>
              <w:right w:val="single" w:sz="4" w:space="0" w:color="auto"/>
            </w:tcBorders>
            <w:hideMark/>
          </w:tcPr>
          <w:p w14:paraId="0E490386"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Basis Points</w:t>
            </w:r>
          </w:p>
        </w:tc>
      </w:tr>
      <w:tr w:rsidR="001850FA" w:rsidRPr="00AD3086" w14:paraId="234850D1"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2DE2A277"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lastRenderedPageBreak/>
              <w:t>Less than $100 million</w:t>
            </w:r>
          </w:p>
        </w:tc>
        <w:tc>
          <w:tcPr>
            <w:tcW w:w="2250" w:type="dxa"/>
            <w:tcBorders>
              <w:top w:val="single" w:sz="4" w:space="0" w:color="auto"/>
              <w:left w:val="single" w:sz="4" w:space="0" w:color="auto"/>
              <w:bottom w:val="single" w:sz="4" w:space="0" w:color="auto"/>
              <w:right w:val="single" w:sz="4" w:space="0" w:color="auto"/>
            </w:tcBorders>
          </w:tcPr>
          <w:p w14:paraId="6A7F7C2E"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37CBDF75"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0E0EF071"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28511614"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$100 million to $500 million</w:t>
            </w:r>
          </w:p>
        </w:tc>
        <w:tc>
          <w:tcPr>
            <w:tcW w:w="2250" w:type="dxa"/>
            <w:tcBorders>
              <w:top w:val="single" w:sz="4" w:space="0" w:color="auto"/>
              <w:left w:val="single" w:sz="4" w:space="0" w:color="auto"/>
              <w:bottom w:val="single" w:sz="4" w:space="0" w:color="auto"/>
              <w:right w:val="single" w:sz="4" w:space="0" w:color="auto"/>
            </w:tcBorders>
          </w:tcPr>
          <w:p w14:paraId="49C8C0ED"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359E1EC3"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0441AC1D"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6E2ACB1B"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$500 million and up</w:t>
            </w:r>
          </w:p>
        </w:tc>
        <w:tc>
          <w:tcPr>
            <w:tcW w:w="2250" w:type="dxa"/>
            <w:tcBorders>
              <w:top w:val="single" w:sz="4" w:space="0" w:color="auto"/>
              <w:left w:val="single" w:sz="4" w:space="0" w:color="auto"/>
              <w:bottom w:val="single" w:sz="4" w:space="0" w:color="auto"/>
              <w:right w:val="single" w:sz="4" w:space="0" w:color="auto"/>
            </w:tcBorders>
          </w:tcPr>
          <w:p w14:paraId="7ABEC384"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035F90C6" w14:textId="77777777" w:rsidR="001850FA" w:rsidRPr="00AD3086" w:rsidRDefault="001850FA">
            <w:pPr>
              <w:pStyle w:val="CallanLetterBody"/>
              <w:rPr>
                <w:rFonts w:ascii="Times New Roman" w:hAnsi="Times New Roman" w:cs="Times New Roman"/>
                <w:sz w:val="22"/>
                <w:szCs w:val="22"/>
                <w:lang w:eastAsia="ja-JP"/>
              </w:rPr>
            </w:pPr>
          </w:p>
        </w:tc>
      </w:tr>
    </w:tbl>
    <w:p w14:paraId="4B14D259" w14:textId="77777777" w:rsidR="006953C2" w:rsidRDefault="006953C2" w:rsidP="001850FA">
      <w:pPr>
        <w:pStyle w:val="CallanLetterBody"/>
        <w:rPr>
          <w:rFonts w:ascii="Times New Roman" w:hAnsi="Times New Roman" w:cs="Times New Roman"/>
          <w:sz w:val="22"/>
          <w:szCs w:val="22"/>
        </w:rPr>
      </w:pPr>
    </w:p>
    <w:p w14:paraId="7A4CB9C6" w14:textId="77777777" w:rsidR="00626A62" w:rsidRDefault="00626A62" w:rsidP="001850FA">
      <w:pPr>
        <w:pStyle w:val="CallanLetterBody"/>
        <w:rPr>
          <w:rFonts w:ascii="Times New Roman" w:hAnsi="Times New Roman" w:cs="Times New Roman"/>
          <w:sz w:val="22"/>
          <w:szCs w:val="22"/>
        </w:rPr>
      </w:pPr>
    </w:p>
    <w:p w14:paraId="7D68EFA6" w14:textId="77777777" w:rsidR="00626A62" w:rsidRPr="00AD3086" w:rsidRDefault="00626A62" w:rsidP="001850FA">
      <w:pPr>
        <w:pStyle w:val="CallanLetterBody"/>
        <w:rPr>
          <w:rFonts w:ascii="Times New Roman" w:hAnsi="Times New Roman" w:cs="Times New Roman"/>
          <w:sz w:val="22"/>
          <w:szCs w:val="22"/>
        </w:rPr>
      </w:pPr>
    </w:p>
    <w:p w14:paraId="1E64DA58" w14:textId="77777777" w:rsidR="001850FA" w:rsidRPr="00AD3086" w:rsidRDefault="001850FA" w:rsidP="001506F3">
      <w:pPr>
        <w:pStyle w:val="CallanLetterBody"/>
        <w:ind w:left="450"/>
        <w:jc w:val="center"/>
        <w:rPr>
          <w:rFonts w:ascii="Times New Roman" w:hAnsi="Times New Roman" w:cs="Times New Roman"/>
          <w:b/>
          <w:bCs/>
          <w:sz w:val="22"/>
          <w:szCs w:val="22"/>
        </w:rPr>
      </w:pPr>
      <w:r w:rsidRPr="00AD3086">
        <w:rPr>
          <w:rFonts w:ascii="Times New Roman" w:hAnsi="Times New Roman" w:cs="Times New Roman"/>
          <w:b/>
          <w:bCs/>
          <w:sz w:val="22"/>
          <w:szCs w:val="22"/>
        </w:rPr>
        <w:t>Non-US Fixed-Income Assets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250"/>
        <w:gridCol w:w="1800"/>
      </w:tblGrid>
      <w:tr w:rsidR="001850FA" w:rsidRPr="00AD3086" w14:paraId="4E38A29B"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1E191FB6"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Asset Size</w:t>
            </w:r>
          </w:p>
        </w:tc>
        <w:tc>
          <w:tcPr>
            <w:tcW w:w="2250" w:type="dxa"/>
            <w:tcBorders>
              <w:top w:val="single" w:sz="4" w:space="0" w:color="auto"/>
              <w:left w:val="single" w:sz="4" w:space="0" w:color="auto"/>
              <w:bottom w:val="single" w:sz="4" w:space="0" w:color="auto"/>
              <w:right w:val="single" w:sz="4" w:space="0" w:color="auto"/>
            </w:tcBorders>
            <w:hideMark/>
          </w:tcPr>
          <w:p w14:paraId="44E2565E"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Cents per Share</w:t>
            </w:r>
          </w:p>
        </w:tc>
        <w:tc>
          <w:tcPr>
            <w:tcW w:w="1800" w:type="dxa"/>
            <w:tcBorders>
              <w:top w:val="single" w:sz="4" w:space="0" w:color="auto"/>
              <w:left w:val="single" w:sz="4" w:space="0" w:color="auto"/>
              <w:bottom w:val="single" w:sz="4" w:space="0" w:color="auto"/>
              <w:right w:val="single" w:sz="4" w:space="0" w:color="auto"/>
            </w:tcBorders>
            <w:hideMark/>
          </w:tcPr>
          <w:p w14:paraId="3A183867"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Basis Points</w:t>
            </w:r>
          </w:p>
        </w:tc>
      </w:tr>
      <w:tr w:rsidR="001850FA" w:rsidRPr="00AD3086" w14:paraId="36038818"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6DC2F051"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Less than $100 million</w:t>
            </w:r>
          </w:p>
        </w:tc>
        <w:tc>
          <w:tcPr>
            <w:tcW w:w="2250" w:type="dxa"/>
            <w:tcBorders>
              <w:top w:val="single" w:sz="4" w:space="0" w:color="auto"/>
              <w:left w:val="single" w:sz="4" w:space="0" w:color="auto"/>
              <w:bottom w:val="single" w:sz="4" w:space="0" w:color="auto"/>
              <w:right w:val="single" w:sz="4" w:space="0" w:color="auto"/>
            </w:tcBorders>
          </w:tcPr>
          <w:p w14:paraId="6A8A55B9"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5807959D"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74984A32"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4088D550"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$100 million to $500 million</w:t>
            </w:r>
          </w:p>
        </w:tc>
        <w:tc>
          <w:tcPr>
            <w:tcW w:w="2250" w:type="dxa"/>
            <w:tcBorders>
              <w:top w:val="single" w:sz="4" w:space="0" w:color="auto"/>
              <w:left w:val="single" w:sz="4" w:space="0" w:color="auto"/>
              <w:bottom w:val="single" w:sz="4" w:space="0" w:color="auto"/>
              <w:right w:val="single" w:sz="4" w:space="0" w:color="auto"/>
            </w:tcBorders>
          </w:tcPr>
          <w:p w14:paraId="5C6C3AAC"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3F13C5CE" w14:textId="77777777" w:rsidR="001850FA" w:rsidRPr="00AD3086" w:rsidRDefault="001850FA">
            <w:pPr>
              <w:pStyle w:val="CallanLetterBody"/>
              <w:rPr>
                <w:rFonts w:ascii="Times New Roman" w:hAnsi="Times New Roman" w:cs="Times New Roman"/>
                <w:sz w:val="22"/>
                <w:szCs w:val="22"/>
                <w:lang w:eastAsia="ja-JP"/>
              </w:rPr>
            </w:pPr>
          </w:p>
        </w:tc>
      </w:tr>
      <w:tr w:rsidR="001850FA" w:rsidRPr="00AD3086" w14:paraId="77195D68" w14:textId="77777777" w:rsidTr="00901BAA">
        <w:trPr>
          <w:jc w:val="center"/>
        </w:trPr>
        <w:tc>
          <w:tcPr>
            <w:tcW w:w="3690" w:type="dxa"/>
            <w:tcBorders>
              <w:top w:val="single" w:sz="4" w:space="0" w:color="auto"/>
              <w:left w:val="single" w:sz="4" w:space="0" w:color="auto"/>
              <w:bottom w:val="single" w:sz="4" w:space="0" w:color="auto"/>
              <w:right w:val="single" w:sz="4" w:space="0" w:color="auto"/>
            </w:tcBorders>
            <w:hideMark/>
          </w:tcPr>
          <w:p w14:paraId="1163629E" w14:textId="77777777" w:rsidR="001850FA" w:rsidRPr="00AD3086" w:rsidRDefault="001850FA">
            <w:pPr>
              <w:pStyle w:val="CallanLetterBody"/>
              <w:rPr>
                <w:rFonts w:ascii="Times New Roman" w:hAnsi="Times New Roman" w:cs="Times New Roman"/>
                <w:sz w:val="22"/>
                <w:szCs w:val="22"/>
                <w:lang w:eastAsia="ja-JP"/>
              </w:rPr>
            </w:pPr>
            <w:r w:rsidRPr="00AD3086">
              <w:rPr>
                <w:rFonts w:ascii="Times New Roman" w:hAnsi="Times New Roman" w:cs="Times New Roman"/>
                <w:sz w:val="22"/>
                <w:szCs w:val="22"/>
                <w:lang w:eastAsia="ja-JP"/>
              </w:rPr>
              <w:t>$500 million and up</w:t>
            </w:r>
          </w:p>
        </w:tc>
        <w:tc>
          <w:tcPr>
            <w:tcW w:w="2250" w:type="dxa"/>
            <w:tcBorders>
              <w:top w:val="single" w:sz="4" w:space="0" w:color="auto"/>
              <w:left w:val="single" w:sz="4" w:space="0" w:color="auto"/>
              <w:bottom w:val="single" w:sz="4" w:space="0" w:color="auto"/>
              <w:right w:val="single" w:sz="4" w:space="0" w:color="auto"/>
            </w:tcBorders>
          </w:tcPr>
          <w:p w14:paraId="2CCB0404" w14:textId="77777777" w:rsidR="001850FA" w:rsidRPr="00AD3086" w:rsidRDefault="001850FA">
            <w:pPr>
              <w:pStyle w:val="CallanLetterBody"/>
              <w:rPr>
                <w:rFonts w:ascii="Times New Roman" w:hAnsi="Times New Roman" w:cs="Times New Roman"/>
                <w:sz w:val="22"/>
                <w:szCs w:val="22"/>
                <w:lang w:eastAsia="ja-JP"/>
              </w:rPr>
            </w:pPr>
          </w:p>
        </w:tc>
        <w:tc>
          <w:tcPr>
            <w:tcW w:w="1800" w:type="dxa"/>
            <w:tcBorders>
              <w:top w:val="single" w:sz="4" w:space="0" w:color="auto"/>
              <w:left w:val="single" w:sz="4" w:space="0" w:color="auto"/>
              <w:bottom w:val="single" w:sz="4" w:space="0" w:color="auto"/>
              <w:right w:val="single" w:sz="4" w:space="0" w:color="auto"/>
            </w:tcBorders>
          </w:tcPr>
          <w:p w14:paraId="0365E546" w14:textId="77777777" w:rsidR="001850FA" w:rsidRPr="00AD3086" w:rsidRDefault="001850FA">
            <w:pPr>
              <w:pStyle w:val="CallanLetterBody"/>
              <w:rPr>
                <w:rFonts w:ascii="Times New Roman" w:hAnsi="Times New Roman" w:cs="Times New Roman"/>
                <w:sz w:val="22"/>
                <w:szCs w:val="22"/>
                <w:lang w:eastAsia="ja-JP"/>
              </w:rPr>
            </w:pPr>
          </w:p>
        </w:tc>
      </w:tr>
    </w:tbl>
    <w:p w14:paraId="23215AB7" w14:textId="77777777" w:rsidR="001850FA" w:rsidRPr="00AD3086" w:rsidRDefault="001850FA" w:rsidP="001850FA">
      <w:pPr>
        <w:pStyle w:val="CallanLetterBody"/>
        <w:rPr>
          <w:rFonts w:ascii="Times New Roman" w:hAnsi="Times New Roman" w:cs="Times New Roman"/>
          <w:sz w:val="22"/>
          <w:szCs w:val="22"/>
        </w:rPr>
      </w:pPr>
    </w:p>
    <w:p w14:paraId="19A3F638" w14:textId="52A64DD8" w:rsidR="00E0070C" w:rsidRDefault="0080723C" w:rsidP="00E0070C">
      <w:pPr>
        <w:pStyle w:val="ListParagraph"/>
        <w:numPr>
          <w:ilvl w:val="0"/>
          <w:numId w:val="14"/>
        </w:numPr>
        <w:rPr>
          <w:rFonts w:ascii="Times New Roman" w:eastAsiaTheme="minorEastAsia" w:hAnsi="Times New Roman"/>
          <w:color w:val="000000"/>
        </w:rPr>
      </w:pPr>
      <w:r w:rsidRPr="00AD3086">
        <w:rPr>
          <w:rFonts w:ascii="Times New Roman" w:eastAsiaTheme="minorEastAsia" w:hAnsi="Times New Roman"/>
          <w:color w:val="000000"/>
        </w:rPr>
        <w:t>What factors does your firm consider when determining its fees (trading volume, frequency of trades, trade difficulty, etc.)? Are the fees negotiable?</w:t>
      </w:r>
    </w:p>
    <w:p w14:paraId="50A30577" w14:textId="77777777" w:rsidR="00626A62" w:rsidRPr="00626A62" w:rsidRDefault="00626A62" w:rsidP="00626A62">
      <w:pPr>
        <w:pStyle w:val="ListParagraph"/>
        <w:rPr>
          <w:rFonts w:ascii="Times New Roman" w:eastAsiaTheme="minorEastAsia" w:hAnsi="Times New Roman"/>
          <w:color w:val="000000"/>
        </w:rPr>
      </w:pPr>
    </w:p>
    <w:p w14:paraId="524BEEBF" w14:textId="3E7B6D25" w:rsidR="001850FA" w:rsidRPr="00AD3086" w:rsidRDefault="001850FA" w:rsidP="005363C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 xml:space="preserve">Specific to your fiduciary/discretionary </w:t>
      </w:r>
      <w:r w:rsidR="00D46432" w:rsidRPr="00AD3086">
        <w:rPr>
          <w:rFonts w:ascii="Times New Roman" w:hAnsi="Times New Roman" w:cs="Times New Roman"/>
          <w:sz w:val="22"/>
          <w:szCs w:val="22"/>
        </w:rPr>
        <w:t xml:space="preserve">interim portfolio </w:t>
      </w:r>
      <w:r w:rsidRPr="00AD3086">
        <w:rPr>
          <w:rFonts w:ascii="Times New Roman" w:hAnsi="Times New Roman" w:cs="Times New Roman"/>
          <w:sz w:val="22"/>
          <w:szCs w:val="22"/>
        </w:rPr>
        <w:t>management capability, what is the cost or asset management fee associated with such a service?</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 xml:space="preserve">Describe how the length or complexity of a discretionary transition management service (e.g., temporary tracking portfolio assignment) would </w:t>
      </w:r>
      <w:proofErr w:type="gramStart"/>
      <w:r w:rsidRPr="00AD3086">
        <w:rPr>
          <w:rFonts w:ascii="Times New Roman" w:hAnsi="Times New Roman" w:cs="Times New Roman"/>
          <w:sz w:val="22"/>
          <w:szCs w:val="22"/>
        </w:rPr>
        <w:t>impact</w:t>
      </w:r>
      <w:proofErr w:type="gramEnd"/>
      <w:r w:rsidRPr="00AD3086">
        <w:rPr>
          <w:rFonts w:ascii="Times New Roman" w:hAnsi="Times New Roman" w:cs="Times New Roman"/>
          <w:sz w:val="22"/>
          <w:szCs w:val="22"/>
        </w:rPr>
        <w:t xml:space="preserve"> the cost or asset management fee?</w:t>
      </w:r>
      <w:r w:rsidR="001506F3" w:rsidRPr="00AD3086">
        <w:rPr>
          <w:rFonts w:ascii="Times New Roman" w:hAnsi="Times New Roman" w:cs="Times New Roman"/>
          <w:sz w:val="22"/>
          <w:szCs w:val="22"/>
        </w:rPr>
        <w:t xml:space="preserve"> </w:t>
      </w:r>
      <w:r w:rsidRPr="00AD3086">
        <w:rPr>
          <w:rFonts w:ascii="Times New Roman" w:hAnsi="Times New Roman" w:cs="Times New Roman"/>
          <w:sz w:val="22"/>
          <w:szCs w:val="22"/>
        </w:rPr>
        <w:t>If there is no cost, is it included in your cents per share or basis point fee identified above?</w:t>
      </w:r>
    </w:p>
    <w:p w14:paraId="01121BB6" w14:textId="77777777" w:rsidR="001506F3" w:rsidRPr="00AD3086" w:rsidRDefault="001506F3" w:rsidP="001506F3">
      <w:pPr>
        <w:pStyle w:val="ListParagraph"/>
        <w:rPr>
          <w:rFonts w:ascii="Times New Roman" w:hAnsi="Times New Roman"/>
        </w:rPr>
      </w:pPr>
    </w:p>
    <w:p w14:paraId="08556A02" w14:textId="7F8B3E2F" w:rsidR="00626A62" w:rsidRPr="00626A62" w:rsidRDefault="001506F3" w:rsidP="00626A62">
      <w:pPr>
        <w:pStyle w:val="CallanLetterBody"/>
        <w:numPr>
          <w:ilvl w:val="0"/>
          <w:numId w:val="14"/>
        </w:numPr>
        <w:rPr>
          <w:rFonts w:ascii="Times New Roman" w:hAnsi="Times New Roman" w:cs="Times New Roman"/>
          <w:sz w:val="22"/>
          <w:szCs w:val="22"/>
        </w:rPr>
      </w:pPr>
      <w:r w:rsidRPr="00AD3086">
        <w:rPr>
          <w:rFonts w:ascii="Times New Roman" w:hAnsi="Times New Roman" w:cs="Times New Roman"/>
          <w:sz w:val="22"/>
          <w:szCs w:val="22"/>
        </w:rPr>
        <w:t>Does your firm ever institute a minimum fee for a transition event? Describe the scenario(s) in which your firm would require a minimum fee. Would such a fee be invoiced to the client or taken from the corpus of the portfolio being transitioned?</w:t>
      </w:r>
    </w:p>
    <w:p w14:paraId="42F69240" w14:textId="77777777" w:rsidR="00626A62" w:rsidRPr="00626A62" w:rsidRDefault="00626A62" w:rsidP="00626A62">
      <w:pPr>
        <w:pStyle w:val="CallanLetterBody"/>
        <w:ind w:left="720"/>
        <w:rPr>
          <w:rFonts w:ascii="Times New Roman" w:hAnsi="Times New Roman" w:cs="Times New Roman"/>
          <w:sz w:val="22"/>
          <w:szCs w:val="22"/>
        </w:rPr>
      </w:pPr>
    </w:p>
    <w:p w14:paraId="157102FB" w14:textId="7127C950" w:rsidR="0080723C" w:rsidRPr="00AD3086" w:rsidRDefault="0080723C" w:rsidP="001850FA">
      <w:pPr>
        <w:pStyle w:val="CallanLetterBody"/>
        <w:jc w:val="left"/>
        <w:rPr>
          <w:rFonts w:ascii="Times New Roman" w:hAnsi="Times New Roman" w:cs="Times New Roman"/>
          <w:b/>
          <w:sz w:val="22"/>
          <w:szCs w:val="22"/>
        </w:rPr>
      </w:pPr>
      <w:r w:rsidRPr="00AD3086">
        <w:rPr>
          <w:rFonts w:ascii="Times New Roman" w:hAnsi="Times New Roman" w:cs="Times New Roman"/>
          <w:b/>
          <w:sz w:val="22"/>
          <w:szCs w:val="22"/>
        </w:rPr>
        <w:t>COMPLIANCE, DISCLOSURES, AND CONFLICTS OF INTEREST</w:t>
      </w:r>
    </w:p>
    <w:p w14:paraId="3703213F" w14:textId="77777777" w:rsidR="0080723C" w:rsidRPr="00AD3086" w:rsidRDefault="0080723C" w:rsidP="001850FA">
      <w:pPr>
        <w:pStyle w:val="CallanLetterBody"/>
        <w:jc w:val="left"/>
        <w:rPr>
          <w:rFonts w:ascii="Times New Roman" w:hAnsi="Times New Roman" w:cs="Times New Roman"/>
          <w:b/>
          <w:sz w:val="22"/>
          <w:szCs w:val="22"/>
        </w:rPr>
      </w:pPr>
    </w:p>
    <w:p w14:paraId="64679B0E" w14:textId="77777777" w:rsidR="0080723C" w:rsidRPr="00AD3086" w:rsidRDefault="0080723C" w:rsidP="0080723C">
      <w:pPr>
        <w:pStyle w:val="CallanLetterBody"/>
        <w:numPr>
          <w:ilvl w:val="0"/>
          <w:numId w:val="14"/>
        </w:numPr>
        <w:rPr>
          <w:rFonts w:ascii="Times New Roman" w:hAnsi="Times New Roman" w:cs="Times New Roman"/>
          <w:bCs/>
          <w:sz w:val="22"/>
          <w:szCs w:val="22"/>
        </w:rPr>
      </w:pPr>
      <w:r w:rsidRPr="00AD3086">
        <w:rPr>
          <w:rFonts w:ascii="Times New Roman" w:hAnsi="Times New Roman" w:cs="Times New Roman"/>
          <w:bCs/>
          <w:sz w:val="22"/>
          <w:szCs w:val="22"/>
        </w:rPr>
        <w:t>How many audits are completed for the transition management business and how often?</w:t>
      </w:r>
    </w:p>
    <w:p w14:paraId="10562943" w14:textId="77777777" w:rsidR="0080723C" w:rsidRPr="00AD3086" w:rsidRDefault="0080723C" w:rsidP="0080723C">
      <w:pPr>
        <w:pStyle w:val="CallanLetterBody"/>
        <w:ind w:left="720"/>
        <w:rPr>
          <w:rFonts w:ascii="Times New Roman" w:hAnsi="Times New Roman" w:cs="Times New Roman"/>
          <w:bCs/>
          <w:sz w:val="22"/>
          <w:szCs w:val="22"/>
        </w:rPr>
      </w:pPr>
    </w:p>
    <w:p w14:paraId="77282DE6" w14:textId="3C50D86A" w:rsidR="0080723C" w:rsidRPr="00AD3086" w:rsidRDefault="0080723C" w:rsidP="0080723C">
      <w:pPr>
        <w:pStyle w:val="CallanLetterBody"/>
        <w:numPr>
          <w:ilvl w:val="0"/>
          <w:numId w:val="14"/>
        </w:numPr>
        <w:rPr>
          <w:rFonts w:ascii="Times New Roman" w:hAnsi="Times New Roman" w:cs="Times New Roman"/>
          <w:bCs/>
          <w:sz w:val="22"/>
          <w:szCs w:val="22"/>
        </w:rPr>
      </w:pPr>
      <w:r w:rsidRPr="00AD3086">
        <w:rPr>
          <w:rFonts w:ascii="Times New Roman" w:hAnsi="Times New Roman" w:cs="Times New Roman"/>
          <w:bCs/>
          <w:sz w:val="22"/>
          <w:szCs w:val="22"/>
        </w:rPr>
        <w:t xml:space="preserve">Does your firm have a SSAE 18 </w:t>
      </w:r>
      <w:r w:rsidR="0011323C">
        <w:rPr>
          <w:rFonts w:ascii="Times New Roman" w:hAnsi="Times New Roman" w:cs="Times New Roman"/>
          <w:bCs/>
          <w:sz w:val="22"/>
          <w:szCs w:val="22"/>
        </w:rPr>
        <w:t>SOC 1</w:t>
      </w:r>
      <w:r w:rsidRPr="00AD3086">
        <w:rPr>
          <w:rFonts w:ascii="Times New Roman" w:hAnsi="Times New Roman" w:cs="Times New Roman"/>
          <w:bCs/>
          <w:sz w:val="22"/>
          <w:szCs w:val="22"/>
        </w:rPr>
        <w:t xml:space="preserve"> on the General Operations and Process Controls of the Transition Management program?</w:t>
      </w:r>
    </w:p>
    <w:p w14:paraId="5B75C717" w14:textId="77777777" w:rsidR="0080723C" w:rsidRPr="00AD3086" w:rsidRDefault="0080723C" w:rsidP="0080723C">
      <w:pPr>
        <w:pStyle w:val="ListParagraph"/>
        <w:rPr>
          <w:rFonts w:ascii="Times New Roman" w:hAnsi="Times New Roman"/>
          <w:bCs/>
        </w:rPr>
      </w:pPr>
    </w:p>
    <w:p w14:paraId="4B6C3975" w14:textId="77777777" w:rsidR="0080723C" w:rsidRPr="00AD3086" w:rsidRDefault="0080723C" w:rsidP="0080723C">
      <w:pPr>
        <w:pStyle w:val="CallanLetterBody"/>
        <w:numPr>
          <w:ilvl w:val="0"/>
          <w:numId w:val="14"/>
        </w:numPr>
        <w:rPr>
          <w:rFonts w:ascii="Times New Roman" w:hAnsi="Times New Roman" w:cs="Times New Roman"/>
          <w:bCs/>
          <w:sz w:val="22"/>
          <w:szCs w:val="22"/>
        </w:rPr>
      </w:pPr>
      <w:r w:rsidRPr="00AD3086">
        <w:rPr>
          <w:rFonts w:ascii="Times New Roman" w:hAnsi="Times New Roman" w:cs="Times New Roman"/>
          <w:bCs/>
          <w:sz w:val="22"/>
          <w:szCs w:val="22"/>
        </w:rPr>
        <w:t>Discuss your firm’s code of conduct for transition management employees.</w:t>
      </w:r>
    </w:p>
    <w:p w14:paraId="11E50DAE" w14:textId="77777777" w:rsidR="0080723C" w:rsidRPr="00AD3086" w:rsidRDefault="0080723C" w:rsidP="0080723C">
      <w:pPr>
        <w:pStyle w:val="ListParagraph"/>
        <w:rPr>
          <w:rFonts w:ascii="Times New Roman" w:hAnsi="Times New Roman"/>
          <w:bCs/>
        </w:rPr>
      </w:pPr>
    </w:p>
    <w:p w14:paraId="652D7020" w14:textId="3E2EA5CE" w:rsidR="00EC7DC5" w:rsidRDefault="0080723C" w:rsidP="00E0070C">
      <w:pPr>
        <w:pStyle w:val="CallanLetterBody"/>
        <w:numPr>
          <w:ilvl w:val="0"/>
          <w:numId w:val="14"/>
        </w:numPr>
        <w:rPr>
          <w:rFonts w:ascii="Times New Roman" w:hAnsi="Times New Roman" w:cs="Times New Roman"/>
          <w:bCs/>
          <w:sz w:val="22"/>
          <w:szCs w:val="22"/>
        </w:rPr>
      </w:pPr>
      <w:r w:rsidRPr="00AD3086">
        <w:rPr>
          <w:rFonts w:ascii="Times New Roman" w:hAnsi="Times New Roman" w:cs="Times New Roman"/>
          <w:bCs/>
          <w:sz w:val="22"/>
          <w:szCs w:val="22"/>
        </w:rPr>
        <w:t xml:space="preserve">Describe the controls in place for personal trading and training required for each employee </w:t>
      </w:r>
      <w:proofErr w:type="gramStart"/>
      <w:r w:rsidRPr="00AD3086">
        <w:rPr>
          <w:rFonts w:ascii="Times New Roman" w:hAnsi="Times New Roman" w:cs="Times New Roman"/>
          <w:bCs/>
          <w:sz w:val="22"/>
          <w:szCs w:val="22"/>
        </w:rPr>
        <w:t>with regard to</w:t>
      </w:r>
      <w:proofErr w:type="gramEnd"/>
      <w:r w:rsidRPr="00AD3086">
        <w:rPr>
          <w:rFonts w:ascii="Times New Roman" w:hAnsi="Times New Roman" w:cs="Times New Roman"/>
          <w:bCs/>
          <w:sz w:val="22"/>
          <w:szCs w:val="22"/>
        </w:rPr>
        <w:t xml:space="preserve"> compliance procedures and policies.</w:t>
      </w:r>
    </w:p>
    <w:p w14:paraId="0A7A23CC" w14:textId="77777777" w:rsidR="00942352" w:rsidRPr="00626A62" w:rsidRDefault="00942352" w:rsidP="00942352">
      <w:pPr>
        <w:pStyle w:val="CallanLetterBody"/>
        <w:rPr>
          <w:rFonts w:ascii="Times New Roman" w:hAnsi="Times New Roman" w:cs="Times New Roman"/>
          <w:bCs/>
          <w:sz w:val="22"/>
          <w:szCs w:val="22"/>
        </w:rPr>
      </w:pPr>
    </w:p>
    <w:p w14:paraId="1BFFF29B" w14:textId="77777777" w:rsidR="00EC7DC5" w:rsidRPr="00AD3086" w:rsidRDefault="0080723C" w:rsidP="006953C2">
      <w:pPr>
        <w:pStyle w:val="CallanLetterBody"/>
        <w:numPr>
          <w:ilvl w:val="0"/>
          <w:numId w:val="14"/>
        </w:numPr>
        <w:tabs>
          <w:tab w:val="clear" w:pos="720"/>
        </w:tabs>
        <w:rPr>
          <w:rFonts w:ascii="Times New Roman" w:hAnsi="Times New Roman" w:cs="Times New Roman"/>
          <w:bCs/>
          <w:sz w:val="22"/>
          <w:szCs w:val="22"/>
        </w:rPr>
      </w:pPr>
      <w:r w:rsidRPr="00AD3086">
        <w:rPr>
          <w:rFonts w:ascii="Times New Roman" w:hAnsi="Times New Roman" w:cs="Times New Roman"/>
          <w:bCs/>
          <w:sz w:val="22"/>
          <w:szCs w:val="22"/>
        </w:rPr>
        <w:t>Has your firm been subject to any major enforcement activities by federal or state regulators during the last three (3) years? Major enforcement activities include any fines and/or penalty fees paid at the firm level more than $5 million for any single instance to government agencies and/or used to reimburse investors, fund shareholders, or other affected parties, including but not limited to, profit disgorgement, civil fraud charges, and other settlements. If yes, provide an explanation for each major enforcement activity.</w:t>
      </w:r>
    </w:p>
    <w:p w14:paraId="450AD370" w14:textId="77777777" w:rsidR="00EC7DC5" w:rsidRPr="00AD3086" w:rsidRDefault="00EC7DC5" w:rsidP="00EC7DC5">
      <w:pPr>
        <w:pStyle w:val="ListParagraph"/>
        <w:rPr>
          <w:rFonts w:ascii="Times New Roman" w:hAnsi="Times New Roman"/>
          <w:bCs/>
        </w:rPr>
      </w:pPr>
    </w:p>
    <w:p w14:paraId="348835BD" w14:textId="77777777" w:rsidR="00EC7DC5" w:rsidRPr="00AD3086" w:rsidRDefault="0080723C" w:rsidP="00626A62">
      <w:pPr>
        <w:pStyle w:val="CallanLetterBody"/>
        <w:numPr>
          <w:ilvl w:val="0"/>
          <w:numId w:val="14"/>
        </w:numPr>
        <w:tabs>
          <w:tab w:val="clear" w:pos="720"/>
        </w:tabs>
        <w:ind w:hanging="450"/>
        <w:rPr>
          <w:rFonts w:ascii="Times New Roman" w:hAnsi="Times New Roman" w:cs="Times New Roman"/>
          <w:bCs/>
          <w:sz w:val="22"/>
          <w:szCs w:val="22"/>
        </w:rPr>
      </w:pPr>
      <w:r w:rsidRPr="00AD3086">
        <w:rPr>
          <w:rFonts w:ascii="Times New Roman" w:hAnsi="Times New Roman" w:cs="Times New Roman"/>
          <w:bCs/>
          <w:sz w:val="22"/>
          <w:szCs w:val="22"/>
        </w:rPr>
        <w:lastRenderedPageBreak/>
        <w:t>Has your firm been involved in any significant litigation related to transition management activities during the last three (3) years? Significant litigation includes any pending litigation (pending litigation defined as any claim more than $50 million), lost litigation, and/or settlements over $5 million for any single instance. If yes, provide an explanation for each significant litigation.</w:t>
      </w:r>
    </w:p>
    <w:p w14:paraId="68825E96" w14:textId="77777777" w:rsidR="00EC7DC5" w:rsidRPr="00AD3086" w:rsidRDefault="00EC7DC5" w:rsidP="00EC7DC5">
      <w:pPr>
        <w:pStyle w:val="ListParagraph"/>
        <w:rPr>
          <w:rFonts w:ascii="Times New Roman" w:hAnsi="Times New Roman"/>
          <w:bCs/>
        </w:rPr>
      </w:pPr>
    </w:p>
    <w:p w14:paraId="2F4F9B4F" w14:textId="3C78E916" w:rsidR="00626A62" w:rsidRDefault="00EC7DC5" w:rsidP="00626A62">
      <w:pPr>
        <w:pStyle w:val="CallanLetterBody"/>
        <w:numPr>
          <w:ilvl w:val="0"/>
          <w:numId w:val="14"/>
        </w:numPr>
        <w:tabs>
          <w:tab w:val="clear" w:pos="720"/>
        </w:tabs>
        <w:ind w:hanging="450"/>
        <w:rPr>
          <w:rFonts w:ascii="Times New Roman" w:hAnsi="Times New Roman" w:cs="Times New Roman"/>
          <w:bCs/>
          <w:sz w:val="22"/>
          <w:szCs w:val="22"/>
        </w:rPr>
      </w:pPr>
      <w:r w:rsidRPr="00AD3086">
        <w:rPr>
          <w:rFonts w:ascii="Times New Roman" w:hAnsi="Times New Roman" w:cs="Times New Roman"/>
          <w:bCs/>
          <w:sz w:val="22"/>
          <w:szCs w:val="22"/>
        </w:rPr>
        <w:t>I</w:t>
      </w:r>
      <w:r w:rsidR="0080723C" w:rsidRPr="00AD3086">
        <w:rPr>
          <w:rFonts w:ascii="Times New Roman" w:hAnsi="Times New Roman" w:cs="Times New Roman"/>
          <w:bCs/>
          <w:sz w:val="22"/>
          <w:szCs w:val="22"/>
        </w:rPr>
        <w:t>s your firm familiar with the Foreign Corrupt Practices Act (FCPA)? Does your firm comply with FCPA? Have your firm, personnel, subsidiaries, or any business partners violated the FCPA to effectuate transition management activities?</w:t>
      </w:r>
    </w:p>
    <w:p w14:paraId="1C05F55A" w14:textId="77777777" w:rsidR="00626A62" w:rsidRDefault="00626A62" w:rsidP="00626A62">
      <w:pPr>
        <w:pStyle w:val="ListParagraph"/>
        <w:rPr>
          <w:rFonts w:ascii="Times New Roman" w:hAnsi="Times New Roman"/>
          <w:bCs/>
        </w:rPr>
      </w:pPr>
    </w:p>
    <w:p w14:paraId="63F2EDC0" w14:textId="62C19DE2" w:rsidR="0080723C" w:rsidRPr="00626A62" w:rsidRDefault="0080723C" w:rsidP="00626A62">
      <w:pPr>
        <w:pStyle w:val="CallanLetterBody"/>
        <w:numPr>
          <w:ilvl w:val="0"/>
          <w:numId w:val="14"/>
        </w:numPr>
        <w:tabs>
          <w:tab w:val="clear" w:pos="720"/>
        </w:tabs>
        <w:ind w:hanging="450"/>
        <w:rPr>
          <w:rFonts w:ascii="Times New Roman" w:hAnsi="Times New Roman" w:cs="Times New Roman"/>
          <w:bCs/>
          <w:sz w:val="22"/>
          <w:szCs w:val="22"/>
        </w:rPr>
      </w:pPr>
      <w:r w:rsidRPr="00626A62">
        <w:rPr>
          <w:rFonts w:ascii="Times New Roman" w:hAnsi="Times New Roman" w:cs="Times New Roman"/>
          <w:bCs/>
          <w:sz w:val="22"/>
          <w:szCs w:val="22"/>
        </w:rPr>
        <w:t xml:space="preserve">Please describe your business continuity and disaster recovery plans. Does this include pandemic planning, cyber-attack (penetration testing), and rogue events? When was the most recent test done? Indicate the date and general summary results of the last testing of such emergency </w:t>
      </w:r>
      <w:proofErr w:type="gramStart"/>
      <w:r w:rsidRPr="00626A62">
        <w:rPr>
          <w:rFonts w:ascii="Times New Roman" w:hAnsi="Times New Roman" w:cs="Times New Roman"/>
          <w:bCs/>
          <w:sz w:val="22"/>
          <w:szCs w:val="22"/>
        </w:rPr>
        <w:t>plan(s)</w:t>
      </w:r>
      <w:proofErr w:type="gramEnd"/>
      <w:r w:rsidRPr="00626A62">
        <w:rPr>
          <w:rFonts w:ascii="Times New Roman" w:hAnsi="Times New Roman" w:cs="Times New Roman"/>
          <w:bCs/>
          <w:sz w:val="22"/>
          <w:szCs w:val="22"/>
        </w:rPr>
        <w:t>.</w:t>
      </w:r>
    </w:p>
    <w:p w14:paraId="0DFC9236" w14:textId="77777777" w:rsidR="00E0070C" w:rsidRPr="00AD3086" w:rsidRDefault="00E0070C" w:rsidP="00E0070C">
      <w:pPr>
        <w:pStyle w:val="ListParagraph"/>
        <w:rPr>
          <w:rFonts w:ascii="Times New Roman" w:hAnsi="Times New Roman"/>
          <w:bCs/>
        </w:rPr>
      </w:pPr>
    </w:p>
    <w:p w14:paraId="6EDF779C" w14:textId="4B15CCA4" w:rsidR="00E0070C" w:rsidRPr="00AD3086" w:rsidRDefault="00E0070C" w:rsidP="006953C2">
      <w:pPr>
        <w:pStyle w:val="CallanLetterBody"/>
        <w:numPr>
          <w:ilvl w:val="0"/>
          <w:numId w:val="14"/>
        </w:numPr>
        <w:tabs>
          <w:tab w:val="clear" w:pos="720"/>
        </w:tabs>
        <w:ind w:hanging="450"/>
        <w:rPr>
          <w:rFonts w:ascii="Times New Roman" w:hAnsi="Times New Roman" w:cs="Times New Roman"/>
          <w:bCs/>
          <w:sz w:val="22"/>
          <w:szCs w:val="22"/>
        </w:rPr>
      </w:pPr>
      <w:r w:rsidRPr="00AD3086">
        <w:rPr>
          <w:rFonts w:ascii="Times New Roman" w:hAnsi="Times New Roman" w:cs="Times New Roman"/>
          <w:bCs/>
          <w:sz w:val="22"/>
          <w:szCs w:val="22"/>
        </w:rPr>
        <w:t>Describe encryption standards for trade files sent to custodians and managers.</w:t>
      </w:r>
    </w:p>
    <w:p w14:paraId="61F29206" w14:textId="77777777" w:rsidR="0080723C" w:rsidRPr="00AD3086" w:rsidRDefault="0080723C" w:rsidP="001850FA">
      <w:pPr>
        <w:pStyle w:val="CallanLetterBody"/>
        <w:jc w:val="left"/>
        <w:rPr>
          <w:rFonts w:ascii="Times New Roman" w:hAnsi="Times New Roman" w:cs="Times New Roman"/>
          <w:b/>
          <w:sz w:val="22"/>
          <w:szCs w:val="22"/>
        </w:rPr>
      </w:pPr>
    </w:p>
    <w:p w14:paraId="21A8BBC6" w14:textId="77777777" w:rsidR="001850FA" w:rsidRDefault="001850FA" w:rsidP="001850FA">
      <w:pPr>
        <w:pStyle w:val="CallanLetterBody"/>
        <w:jc w:val="left"/>
        <w:rPr>
          <w:rFonts w:ascii="Times New Roman" w:hAnsi="Times New Roman" w:cs="Times New Roman"/>
          <w:b/>
          <w:sz w:val="22"/>
          <w:szCs w:val="22"/>
        </w:rPr>
      </w:pPr>
      <w:r w:rsidRPr="00AD3086">
        <w:rPr>
          <w:rFonts w:ascii="Times New Roman" w:hAnsi="Times New Roman" w:cs="Times New Roman"/>
          <w:b/>
          <w:sz w:val="22"/>
          <w:szCs w:val="22"/>
        </w:rPr>
        <w:t>REFERENCES</w:t>
      </w:r>
    </w:p>
    <w:p w14:paraId="13829097" w14:textId="77777777" w:rsidR="00942352" w:rsidRPr="00AD3086" w:rsidRDefault="00942352" w:rsidP="001850FA">
      <w:pPr>
        <w:pStyle w:val="CallanLetterBody"/>
        <w:jc w:val="left"/>
        <w:rPr>
          <w:rFonts w:ascii="Times New Roman" w:hAnsi="Times New Roman" w:cs="Times New Roman"/>
          <w:b/>
          <w:sz w:val="22"/>
          <w:szCs w:val="22"/>
        </w:rPr>
      </w:pPr>
    </w:p>
    <w:p w14:paraId="03FC41AD" w14:textId="77777777" w:rsidR="00626A62" w:rsidRDefault="001850FA" w:rsidP="00626A62">
      <w:pPr>
        <w:pStyle w:val="CallanLetterBody"/>
        <w:numPr>
          <w:ilvl w:val="0"/>
          <w:numId w:val="14"/>
        </w:numPr>
        <w:tabs>
          <w:tab w:val="clear" w:pos="720"/>
        </w:tabs>
        <w:ind w:hanging="450"/>
        <w:rPr>
          <w:rFonts w:ascii="Times New Roman" w:hAnsi="Times New Roman" w:cs="Times New Roman"/>
          <w:sz w:val="22"/>
          <w:szCs w:val="22"/>
        </w:rPr>
      </w:pPr>
      <w:r w:rsidRPr="00AD3086">
        <w:rPr>
          <w:rFonts w:ascii="Times New Roman" w:hAnsi="Times New Roman" w:cs="Times New Roman"/>
          <w:sz w:val="22"/>
          <w:szCs w:val="22"/>
        </w:rPr>
        <w:t>Provide a minimum of three institutional tax-exempt fund client references for whom you have conducted a transition involving multiple asset classes and acting as a fiduciary over the last three years. Include the name, title and telephone number of an individual for us to contact.</w:t>
      </w:r>
    </w:p>
    <w:p w14:paraId="09653BCD" w14:textId="738D04C0" w:rsidR="000B764E" w:rsidRPr="00626A62" w:rsidRDefault="000B764E" w:rsidP="00626A62">
      <w:pPr>
        <w:pStyle w:val="CallanLetterBody"/>
        <w:numPr>
          <w:ilvl w:val="0"/>
          <w:numId w:val="14"/>
        </w:numPr>
        <w:tabs>
          <w:tab w:val="clear" w:pos="720"/>
        </w:tabs>
        <w:ind w:hanging="450"/>
        <w:rPr>
          <w:rFonts w:ascii="Times New Roman" w:hAnsi="Times New Roman" w:cs="Times New Roman"/>
          <w:sz w:val="22"/>
          <w:szCs w:val="22"/>
        </w:rPr>
      </w:pPr>
      <w:r w:rsidRPr="00626A62">
        <w:rPr>
          <w:rFonts w:ascii="Times New Roman" w:hAnsi="Times New Roman"/>
          <w:szCs w:val="24"/>
          <w:u w:val="single"/>
        </w:rPr>
        <w:br w:type="page"/>
      </w:r>
    </w:p>
    <w:p w14:paraId="0D8D31D5" w14:textId="6AB3D328" w:rsidR="007F0B38" w:rsidRDefault="007F0B38" w:rsidP="007F0B38">
      <w:pPr>
        <w:rPr>
          <w:rFonts w:ascii="Times New Roman" w:hAnsi="Times New Roman"/>
          <w:szCs w:val="24"/>
          <w:u w:val="single"/>
        </w:rPr>
      </w:pPr>
      <w:r w:rsidRPr="007F0B38">
        <w:rPr>
          <w:rFonts w:ascii="Times New Roman" w:hAnsi="Times New Roman"/>
          <w:szCs w:val="24"/>
          <w:u w:val="single"/>
        </w:rPr>
        <w:lastRenderedPageBreak/>
        <w:t>EXHIBITS TO QUESTIONNAIRE</w:t>
      </w:r>
    </w:p>
    <w:p w14:paraId="0D0D8BEF" w14:textId="77777777" w:rsidR="00626A62" w:rsidRDefault="00626A62" w:rsidP="00676769">
      <w:pPr>
        <w:spacing w:line="360" w:lineRule="auto"/>
        <w:rPr>
          <w:rFonts w:ascii="Times New Roman" w:hAnsi="Times New Roman"/>
          <w:szCs w:val="24"/>
          <w:u w:val="single"/>
        </w:rPr>
      </w:pPr>
    </w:p>
    <w:p w14:paraId="7CBD73F2" w14:textId="7F702A23" w:rsidR="00676769" w:rsidRPr="007F0B38" w:rsidRDefault="00676769" w:rsidP="00676769">
      <w:pPr>
        <w:spacing w:line="360" w:lineRule="auto"/>
        <w:rPr>
          <w:rFonts w:ascii="Times New Roman" w:hAnsi="Times New Roman"/>
          <w:szCs w:val="24"/>
        </w:rPr>
      </w:pPr>
      <w:r w:rsidRPr="007F0B38">
        <w:rPr>
          <w:rFonts w:ascii="Times New Roman" w:hAnsi="Times New Roman"/>
          <w:szCs w:val="24"/>
        </w:rPr>
        <w:t xml:space="preserve">Exhibit </w:t>
      </w:r>
      <w:r>
        <w:rPr>
          <w:rFonts w:ascii="Times New Roman" w:hAnsi="Times New Roman"/>
          <w:szCs w:val="24"/>
        </w:rPr>
        <w:t>A</w:t>
      </w:r>
      <w:r w:rsidR="00ED6315">
        <w:rPr>
          <w:rFonts w:ascii="Times New Roman" w:hAnsi="Times New Roman"/>
          <w:szCs w:val="24"/>
        </w:rPr>
        <w:t xml:space="preserve"> – </w:t>
      </w:r>
      <w:r w:rsidR="0080701B">
        <w:rPr>
          <w:rFonts w:ascii="Times New Roman" w:hAnsi="Times New Roman"/>
          <w:szCs w:val="24"/>
        </w:rPr>
        <w:t xml:space="preserve">MWDO Certification (if </w:t>
      </w:r>
      <w:r w:rsidR="00335E97">
        <w:rPr>
          <w:rFonts w:ascii="Times New Roman" w:hAnsi="Times New Roman"/>
          <w:szCs w:val="24"/>
        </w:rPr>
        <w:t>applic</w:t>
      </w:r>
      <w:r w:rsidR="0080701B">
        <w:rPr>
          <w:rFonts w:ascii="Times New Roman" w:hAnsi="Times New Roman"/>
          <w:szCs w:val="24"/>
        </w:rPr>
        <w:t>able)</w:t>
      </w:r>
    </w:p>
    <w:p w14:paraId="0B15F444" w14:textId="512B3015" w:rsidR="000F536D" w:rsidRDefault="00CE0437" w:rsidP="007F0B38">
      <w:pPr>
        <w:spacing w:line="360" w:lineRule="auto"/>
        <w:rPr>
          <w:rFonts w:ascii="Times New Roman" w:hAnsi="Times New Roman"/>
          <w:szCs w:val="24"/>
        </w:rPr>
      </w:pPr>
      <w:r>
        <w:rPr>
          <w:rFonts w:ascii="Times New Roman" w:hAnsi="Times New Roman"/>
          <w:szCs w:val="24"/>
        </w:rPr>
        <w:t xml:space="preserve">Exhibit </w:t>
      </w:r>
      <w:r w:rsidR="00676769">
        <w:rPr>
          <w:rFonts w:ascii="Times New Roman" w:hAnsi="Times New Roman"/>
          <w:szCs w:val="24"/>
        </w:rPr>
        <w:t>B</w:t>
      </w:r>
      <w:r w:rsidR="009B505A">
        <w:rPr>
          <w:rFonts w:ascii="Times New Roman" w:hAnsi="Times New Roman"/>
          <w:szCs w:val="24"/>
        </w:rPr>
        <w:t xml:space="preserve"> –</w:t>
      </w:r>
      <w:r w:rsidR="00ED6315">
        <w:rPr>
          <w:rFonts w:ascii="Times New Roman" w:hAnsi="Times New Roman"/>
          <w:szCs w:val="24"/>
        </w:rPr>
        <w:t xml:space="preserve"> </w:t>
      </w:r>
      <w:r w:rsidR="000F536D">
        <w:rPr>
          <w:rFonts w:ascii="Times New Roman" w:hAnsi="Times New Roman"/>
          <w:szCs w:val="24"/>
        </w:rPr>
        <w:t>Illinois Pension Code Disclosures</w:t>
      </w:r>
    </w:p>
    <w:p w14:paraId="6448972A" w14:textId="3CD0BAE4" w:rsidR="00335E97" w:rsidRDefault="000F536D" w:rsidP="007F0B38">
      <w:pPr>
        <w:spacing w:line="360" w:lineRule="auto"/>
        <w:rPr>
          <w:rFonts w:ascii="Times New Roman" w:hAnsi="Times New Roman"/>
          <w:szCs w:val="24"/>
        </w:rPr>
      </w:pPr>
      <w:r>
        <w:rPr>
          <w:rFonts w:ascii="Times New Roman" w:hAnsi="Times New Roman"/>
          <w:szCs w:val="24"/>
        </w:rPr>
        <w:t>Exhibit C –</w:t>
      </w:r>
      <w:r w:rsidR="00ED6315">
        <w:rPr>
          <w:rFonts w:ascii="Times New Roman" w:hAnsi="Times New Roman"/>
          <w:szCs w:val="24"/>
        </w:rPr>
        <w:t xml:space="preserve"> </w:t>
      </w:r>
      <w:r w:rsidR="00335E97" w:rsidRPr="007F0B38">
        <w:rPr>
          <w:rFonts w:ascii="Times New Roman" w:hAnsi="Times New Roman"/>
          <w:szCs w:val="24"/>
        </w:rPr>
        <w:t>Evidence of Insurance</w:t>
      </w:r>
      <w:r w:rsidR="00335E97">
        <w:rPr>
          <w:rFonts w:ascii="Times New Roman" w:hAnsi="Times New Roman"/>
          <w:szCs w:val="24"/>
        </w:rPr>
        <w:t xml:space="preserve"> and that firm is bonded</w:t>
      </w:r>
    </w:p>
    <w:p w14:paraId="4FDC0484" w14:textId="624E92F8" w:rsidR="007F0B38" w:rsidRPr="007F0B38" w:rsidRDefault="00335E97" w:rsidP="007F0B38">
      <w:pPr>
        <w:spacing w:line="360" w:lineRule="auto"/>
        <w:rPr>
          <w:rFonts w:ascii="Times New Roman" w:hAnsi="Times New Roman"/>
          <w:szCs w:val="24"/>
        </w:rPr>
      </w:pPr>
      <w:r>
        <w:rPr>
          <w:rFonts w:ascii="Times New Roman" w:hAnsi="Times New Roman"/>
          <w:szCs w:val="24"/>
        </w:rPr>
        <w:t xml:space="preserve">Exhibit D </w:t>
      </w:r>
      <w:r w:rsidR="00ED6315">
        <w:rPr>
          <w:rFonts w:ascii="Times New Roman" w:hAnsi="Times New Roman"/>
          <w:szCs w:val="24"/>
        </w:rPr>
        <w:t xml:space="preserve">– </w:t>
      </w:r>
      <w:r w:rsidR="007F0B38" w:rsidRPr="007F0B38">
        <w:rPr>
          <w:rFonts w:ascii="Times New Roman" w:hAnsi="Times New Roman"/>
          <w:szCs w:val="24"/>
        </w:rPr>
        <w:t>Organizational Charts</w:t>
      </w:r>
    </w:p>
    <w:p w14:paraId="46A62920" w14:textId="0D83DF3C" w:rsidR="000F536D" w:rsidRDefault="009B505A" w:rsidP="007F0B38">
      <w:pPr>
        <w:spacing w:line="360" w:lineRule="auto"/>
        <w:rPr>
          <w:rFonts w:ascii="Times New Roman" w:hAnsi="Times New Roman"/>
          <w:szCs w:val="24"/>
        </w:rPr>
      </w:pPr>
      <w:r>
        <w:rPr>
          <w:rFonts w:ascii="Times New Roman" w:hAnsi="Times New Roman"/>
          <w:szCs w:val="24"/>
        </w:rPr>
        <w:t xml:space="preserve">Exhibit </w:t>
      </w:r>
      <w:r w:rsidR="00335E97">
        <w:rPr>
          <w:rFonts w:ascii="Times New Roman" w:hAnsi="Times New Roman"/>
          <w:szCs w:val="24"/>
        </w:rPr>
        <w:t>E</w:t>
      </w:r>
      <w:r>
        <w:rPr>
          <w:rFonts w:ascii="Times New Roman" w:hAnsi="Times New Roman"/>
          <w:szCs w:val="24"/>
        </w:rPr>
        <w:t xml:space="preserve"> –</w:t>
      </w:r>
      <w:r w:rsidR="00ED6315">
        <w:rPr>
          <w:rFonts w:ascii="Times New Roman" w:hAnsi="Times New Roman"/>
          <w:szCs w:val="24"/>
        </w:rPr>
        <w:t xml:space="preserve"> </w:t>
      </w:r>
      <w:r w:rsidR="000F536D">
        <w:rPr>
          <w:rFonts w:ascii="Times New Roman" w:hAnsi="Times New Roman"/>
          <w:szCs w:val="24"/>
        </w:rPr>
        <w:t>Revenue Source Attestation</w:t>
      </w:r>
    </w:p>
    <w:p w14:paraId="6F847D0D" w14:textId="030437C3" w:rsidR="007F0B38" w:rsidRPr="007F0B38" w:rsidRDefault="009B505A" w:rsidP="007F0B38">
      <w:pPr>
        <w:spacing w:line="360" w:lineRule="auto"/>
        <w:rPr>
          <w:rFonts w:ascii="Times New Roman" w:hAnsi="Times New Roman"/>
          <w:szCs w:val="24"/>
        </w:rPr>
      </w:pPr>
      <w:r>
        <w:rPr>
          <w:rFonts w:ascii="Times New Roman" w:hAnsi="Times New Roman"/>
          <w:szCs w:val="24"/>
        </w:rPr>
        <w:t xml:space="preserve">Exhibit </w:t>
      </w:r>
      <w:r w:rsidR="00335E97">
        <w:rPr>
          <w:rFonts w:ascii="Times New Roman" w:hAnsi="Times New Roman"/>
          <w:szCs w:val="24"/>
        </w:rPr>
        <w:t>F</w:t>
      </w:r>
      <w:r>
        <w:rPr>
          <w:rFonts w:ascii="Times New Roman" w:hAnsi="Times New Roman"/>
          <w:szCs w:val="24"/>
        </w:rPr>
        <w:t xml:space="preserve"> –</w:t>
      </w:r>
      <w:r w:rsidR="00ED6315">
        <w:rPr>
          <w:rFonts w:ascii="Times New Roman" w:hAnsi="Times New Roman"/>
          <w:szCs w:val="24"/>
        </w:rPr>
        <w:t xml:space="preserve"> </w:t>
      </w:r>
      <w:r w:rsidR="00356A78">
        <w:rPr>
          <w:rFonts w:ascii="Times New Roman" w:hAnsi="Times New Roman"/>
          <w:szCs w:val="24"/>
        </w:rPr>
        <w:t xml:space="preserve">Sample Client </w:t>
      </w:r>
      <w:r w:rsidR="00F4342A">
        <w:rPr>
          <w:rFonts w:ascii="Times New Roman" w:hAnsi="Times New Roman"/>
          <w:szCs w:val="24"/>
        </w:rPr>
        <w:t xml:space="preserve">Transition Management </w:t>
      </w:r>
      <w:r w:rsidR="00356A78">
        <w:rPr>
          <w:rFonts w:ascii="Times New Roman" w:hAnsi="Times New Roman"/>
          <w:szCs w:val="24"/>
        </w:rPr>
        <w:t>Reports</w:t>
      </w:r>
      <w:r w:rsidR="00F4342A">
        <w:rPr>
          <w:rFonts w:ascii="Times New Roman" w:hAnsi="Times New Roman"/>
          <w:szCs w:val="24"/>
        </w:rPr>
        <w:t xml:space="preserve"> (Pre and Post)</w:t>
      </w:r>
    </w:p>
    <w:p w14:paraId="6BC3E599" w14:textId="77777777" w:rsidR="00842899" w:rsidRPr="00842899" w:rsidRDefault="00842899" w:rsidP="00842899">
      <w:pPr>
        <w:spacing w:after="200"/>
        <w:jc w:val="center"/>
        <w:rPr>
          <w:rFonts w:ascii="Times New Roman" w:hAnsi="Times New Roman"/>
        </w:rPr>
      </w:pPr>
      <w:r w:rsidRPr="00842899">
        <w:rPr>
          <w:rFonts w:ascii="Times New Roman" w:hAnsi="Times New Roman"/>
        </w:rPr>
        <w:br w:type="page"/>
      </w:r>
      <w:r w:rsidRPr="00842899">
        <w:rPr>
          <w:rFonts w:ascii="Times New Roman" w:hAnsi="Times New Roman"/>
          <w:b/>
          <w:sz w:val="32"/>
          <w:szCs w:val="32"/>
        </w:rPr>
        <w:lastRenderedPageBreak/>
        <w:t>REQUEST FOR PROPOSAL QUESTIONNAIRE</w:t>
      </w:r>
    </w:p>
    <w:p w14:paraId="554C0DB3" w14:textId="77777777" w:rsidR="00842899" w:rsidRPr="00842899" w:rsidRDefault="008C4A93" w:rsidP="00842899">
      <w:pPr>
        <w:jc w:val="center"/>
        <w:rPr>
          <w:rFonts w:ascii="Times New Roman" w:hAnsi="Times New Roman"/>
          <w:caps/>
          <w:sz w:val="28"/>
          <w:szCs w:val="28"/>
        </w:rPr>
      </w:pPr>
      <w:r>
        <w:rPr>
          <w:rFonts w:ascii="Times New Roman" w:hAnsi="Times New Roman"/>
          <w:caps/>
          <w:sz w:val="28"/>
          <w:szCs w:val="28"/>
        </w:rPr>
        <w:t>Transition Management services</w:t>
      </w:r>
      <w:r w:rsidR="00842899" w:rsidRPr="00842899">
        <w:rPr>
          <w:rFonts w:ascii="Times New Roman" w:hAnsi="Times New Roman"/>
          <w:caps/>
          <w:sz w:val="28"/>
          <w:szCs w:val="28"/>
        </w:rPr>
        <w:t xml:space="preserve"> search</w:t>
      </w:r>
    </w:p>
    <w:p w14:paraId="1588CFDF" w14:textId="77777777" w:rsidR="00842899" w:rsidRDefault="00842899" w:rsidP="00842899">
      <w:pPr>
        <w:pStyle w:val="Heading3"/>
        <w:rPr>
          <w:b w:val="0"/>
          <w:szCs w:val="24"/>
        </w:rPr>
      </w:pPr>
    </w:p>
    <w:p w14:paraId="2665D20E" w14:textId="77777777" w:rsidR="00626A62" w:rsidRPr="00626A62" w:rsidRDefault="00626A62" w:rsidP="00626A62"/>
    <w:p w14:paraId="3C9B51CA" w14:textId="77777777" w:rsidR="00842899" w:rsidRPr="00AD3086" w:rsidRDefault="00842899" w:rsidP="00842899">
      <w:pPr>
        <w:rPr>
          <w:rFonts w:ascii="Times New Roman" w:hAnsi="Times New Roman"/>
        </w:rPr>
      </w:pPr>
      <w:r w:rsidRPr="00AD3086">
        <w:rPr>
          <w:rFonts w:ascii="Times New Roman" w:hAnsi="Times New Roman"/>
        </w:rPr>
        <w:t>COMPANY NAME:</w:t>
      </w:r>
      <w:r w:rsidRPr="00AD3086">
        <w:rPr>
          <w:rFonts w:ascii="Times New Roman" w:hAnsi="Times New Roman"/>
        </w:rPr>
        <w:tab/>
      </w:r>
      <w:r w:rsidRPr="00AD3086">
        <w:rPr>
          <w:rFonts w:ascii="Times New Roman" w:hAnsi="Times New Roman"/>
        </w:rPr>
        <w:tab/>
      </w:r>
      <w:r w:rsidRPr="00AD3086">
        <w:rPr>
          <w:rFonts w:ascii="Times New Roman" w:hAnsi="Times New Roman"/>
        </w:rPr>
        <w:tab/>
        <w:t>_________________________________________</w:t>
      </w:r>
    </w:p>
    <w:p w14:paraId="2D9D7991" w14:textId="77777777" w:rsidR="00842899" w:rsidRPr="00AD3086" w:rsidRDefault="00842899" w:rsidP="00842899">
      <w:pPr>
        <w:rPr>
          <w:rFonts w:ascii="Times New Roman" w:hAnsi="Times New Roman"/>
        </w:rPr>
      </w:pPr>
    </w:p>
    <w:p w14:paraId="0D4D7896" w14:textId="77777777" w:rsidR="00842899" w:rsidRPr="00AD3086" w:rsidRDefault="00842899" w:rsidP="00842899">
      <w:pPr>
        <w:rPr>
          <w:rFonts w:ascii="Times New Roman" w:hAnsi="Times New Roman"/>
        </w:rPr>
      </w:pPr>
      <w:r w:rsidRPr="00AD3086">
        <w:rPr>
          <w:rFonts w:ascii="Times New Roman" w:hAnsi="Times New Roman"/>
        </w:rPr>
        <w:t>ADDRESS:</w:t>
      </w:r>
      <w:r w:rsidRPr="00AD3086">
        <w:rPr>
          <w:rFonts w:ascii="Times New Roman" w:hAnsi="Times New Roman"/>
        </w:rPr>
        <w:tab/>
      </w:r>
      <w:r w:rsidRPr="00AD3086">
        <w:rPr>
          <w:rFonts w:ascii="Times New Roman" w:hAnsi="Times New Roman"/>
        </w:rPr>
        <w:tab/>
      </w:r>
      <w:r w:rsidRPr="00AD3086">
        <w:rPr>
          <w:rFonts w:ascii="Times New Roman" w:hAnsi="Times New Roman"/>
        </w:rPr>
        <w:tab/>
      </w:r>
      <w:r w:rsidRPr="00AD3086">
        <w:rPr>
          <w:rFonts w:ascii="Times New Roman" w:hAnsi="Times New Roman"/>
        </w:rPr>
        <w:tab/>
        <w:t>_________________________________________</w:t>
      </w:r>
    </w:p>
    <w:p w14:paraId="7017BBDA" w14:textId="77777777" w:rsidR="00842899" w:rsidRPr="00AD3086" w:rsidRDefault="00842899" w:rsidP="00842899">
      <w:pPr>
        <w:rPr>
          <w:rFonts w:ascii="Times New Roman" w:hAnsi="Times New Roman"/>
        </w:rPr>
      </w:pPr>
      <w:r w:rsidRPr="00AD3086">
        <w:rPr>
          <w:rFonts w:ascii="Times New Roman" w:hAnsi="Times New Roman"/>
        </w:rPr>
        <w:tab/>
      </w:r>
      <w:r w:rsidRPr="00AD3086">
        <w:rPr>
          <w:rFonts w:ascii="Times New Roman" w:hAnsi="Times New Roman"/>
        </w:rPr>
        <w:tab/>
      </w:r>
      <w:r w:rsidRPr="00AD3086">
        <w:rPr>
          <w:rFonts w:ascii="Times New Roman" w:hAnsi="Times New Roman"/>
        </w:rPr>
        <w:tab/>
      </w:r>
      <w:r w:rsidRPr="00AD3086">
        <w:rPr>
          <w:rFonts w:ascii="Times New Roman" w:hAnsi="Times New Roman"/>
        </w:rPr>
        <w:tab/>
      </w:r>
      <w:r w:rsidRPr="00AD3086">
        <w:rPr>
          <w:rFonts w:ascii="Times New Roman" w:hAnsi="Times New Roman"/>
        </w:rPr>
        <w:tab/>
      </w:r>
    </w:p>
    <w:p w14:paraId="598E7E39" w14:textId="77777777" w:rsidR="00842899" w:rsidRPr="00AD3086" w:rsidRDefault="00842899" w:rsidP="00842899">
      <w:pPr>
        <w:rPr>
          <w:rFonts w:ascii="Times New Roman" w:hAnsi="Times New Roman"/>
        </w:rPr>
      </w:pPr>
      <w:r w:rsidRPr="00AD3086">
        <w:rPr>
          <w:rFonts w:ascii="Times New Roman" w:hAnsi="Times New Roman"/>
        </w:rPr>
        <w:t>TELEPHONE #:</w:t>
      </w:r>
      <w:r w:rsidRPr="00AD3086">
        <w:rPr>
          <w:rFonts w:ascii="Times New Roman" w:hAnsi="Times New Roman"/>
        </w:rPr>
        <w:tab/>
      </w:r>
      <w:r w:rsidRPr="00AD3086">
        <w:rPr>
          <w:rFonts w:ascii="Times New Roman" w:hAnsi="Times New Roman"/>
        </w:rPr>
        <w:tab/>
      </w:r>
      <w:r w:rsidRPr="00AD3086">
        <w:rPr>
          <w:rFonts w:ascii="Times New Roman" w:hAnsi="Times New Roman"/>
        </w:rPr>
        <w:tab/>
        <w:t>_________________________________________</w:t>
      </w:r>
    </w:p>
    <w:p w14:paraId="4A8D3D6D" w14:textId="77777777" w:rsidR="00842899" w:rsidRPr="00AD3086" w:rsidRDefault="00842899" w:rsidP="00842899">
      <w:pPr>
        <w:rPr>
          <w:rFonts w:ascii="Times New Roman" w:hAnsi="Times New Roman"/>
        </w:rPr>
      </w:pPr>
    </w:p>
    <w:p w14:paraId="277A6DF1" w14:textId="77777777" w:rsidR="00842899" w:rsidRPr="00AD3086" w:rsidRDefault="00842899" w:rsidP="00842899">
      <w:pPr>
        <w:rPr>
          <w:rFonts w:ascii="Times New Roman" w:hAnsi="Times New Roman"/>
        </w:rPr>
      </w:pPr>
      <w:r w:rsidRPr="00AD3086">
        <w:rPr>
          <w:rFonts w:ascii="Times New Roman" w:hAnsi="Times New Roman"/>
        </w:rPr>
        <w:t>FAX #:</w:t>
      </w:r>
      <w:r w:rsidRPr="00AD3086">
        <w:rPr>
          <w:rFonts w:ascii="Times New Roman" w:hAnsi="Times New Roman"/>
        </w:rPr>
        <w:tab/>
      </w:r>
      <w:r w:rsidRPr="00AD3086">
        <w:rPr>
          <w:rFonts w:ascii="Times New Roman" w:hAnsi="Times New Roman"/>
        </w:rPr>
        <w:tab/>
      </w:r>
      <w:r w:rsidRPr="00AD3086">
        <w:rPr>
          <w:rFonts w:ascii="Times New Roman" w:hAnsi="Times New Roman"/>
        </w:rPr>
        <w:tab/>
      </w:r>
      <w:r w:rsidRPr="00AD3086">
        <w:rPr>
          <w:rFonts w:ascii="Times New Roman" w:hAnsi="Times New Roman"/>
        </w:rPr>
        <w:tab/>
      </w:r>
      <w:r w:rsidRPr="00AD3086">
        <w:rPr>
          <w:rFonts w:ascii="Times New Roman" w:hAnsi="Times New Roman"/>
        </w:rPr>
        <w:tab/>
        <w:t>_________________________________________</w:t>
      </w:r>
    </w:p>
    <w:p w14:paraId="1ED88D3F" w14:textId="77777777" w:rsidR="00842899" w:rsidRPr="00AD3086" w:rsidRDefault="00842899" w:rsidP="00842899">
      <w:pPr>
        <w:rPr>
          <w:rFonts w:ascii="Times New Roman" w:hAnsi="Times New Roman"/>
        </w:rPr>
      </w:pPr>
    </w:p>
    <w:p w14:paraId="74AF636E" w14:textId="77777777" w:rsidR="00842899" w:rsidRPr="00AD3086" w:rsidRDefault="00842899" w:rsidP="00842899">
      <w:pPr>
        <w:rPr>
          <w:rFonts w:ascii="Times New Roman" w:hAnsi="Times New Roman"/>
        </w:rPr>
      </w:pPr>
      <w:r w:rsidRPr="00AD3086">
        <w:rPr>
          <w:rFonts w:ascii="Times New Roman" w:hAnsi="Times New Roman"/>
        </w:rPr>
        <w:t>CLIENT CONTACT:</w:t>
      </w:r>
      <w:r w:rsidRPr="00AD3086">
        <w:rPr>
          <w:rFonts w:ascii="Times New Roman" w:hAnsi="Times New Roman"/>
        </w:rPr>
        <w:tab/>
      </w:r>
      <w:r w:rsidRPr="00AD3086">
        <w:rPr>
          <w:rFonts w:ascii="Times New Roman" w:hAnsi="Times New Roman"/>
        </w:rPr>
        <w:tab/>
      </w:r>
      <w:r w:rsidRPr="00AD3086">
        <w:rPr>
          <w:rFonts w:ascii="Times New Roman" w:hAnsi="Times New Roman"/>
        </w:rPr>
        <w:tab/>
        <w:t>_________________________________________</w:t>
      </w:r>
    </w:p>
    <w:p w14:paraId="07865FFC" w14:textId="77777777" w:rsidR="00842899" w:rsidRPr="00AD3086" w:rsidRDefault="00842899" w:rsidP="00842899">
      <w:pPr>
        <w:rPr>
          <w:rFonts w:ascii="Times New Roman" w:hAnsi="Times New Roman"/>
        </w:rPr>
      </w:pPr>
    </w:p>
    <w:p w14:paraId="491D051D" w14:textId="77777777" w:rsidR="00842899" w:rsidRPr="00AD3086" w:rsidRDefault="00842899" w:rsidP="00842899">
      <w:pPr>
        <w:rPr>
          <w:rFonts w:ascii="Times New Roman" w:hAnsi="Times New Roman"/>
        </w:rPr>
      </w:pPr>
      <w:r w:rsidRPr="00AD3086">
        <w:rPr>
          <w:rFonts w:ascii="Times New Roman" w:hAnsi="Times New Roman"/>
        </w:rPr>
        <w:t>TITLE:</w:t>
      </w:r>
      <w:r w:rsidRPr="00AD3086">
        <w:rPr>
          <w:rFonts w:ascii="Times New Roman" w:hAnsi="Times New Roman"/>
        </w:rPr>
        <w:tab/>
      </w:r>
      <w:r w:rsidRPr="00AD3086">
        <w:rPr>
          <w:rFonts w:ascii="Times New Roman" w:hAnsi="Times New Roman"/>
        </w:rPr>
        <w:tab/>
      </w:r>
      <w:r w:rsidRPr="00AD3086">
        <w:rPr>
          <w:rFonts w:ascii="Times New Roman" w:hAnsi="Times New Roman"/>
        </w:rPr>
        <w:tab/>
      </w:r>
      <w:r w:rsidRPr="00AD3086">
        <w:rPr>
          <w:rFonts w:ascii="Times New Roman" w:hAnsi="Times New Roman"/>
        </w:rPr>
        <w:tab/>
      </w:r>
      <w:r w:rsidRPr="00AD3086">
        <w:rPr>
          <w:rFonts w:ascii="Times New Roman" w:hAnsi="Times New Roman"/>
        </w:rPr>
        <w:tab/>
        <w:t>_________________________________________</w:t>
      </w:r>
    </w:p>
    <w:p w14:paraId="7959F6B5" w14:textId="77777777" w:rsidR="00842899" w:rsidRPr="00AD3086" w:rsidRDefault="00842899" w:rsidP="00842899">
      <w:pPr>
        <w:rPr>
          <w:rFonts w:ascii="Times New Roman" w:hAnsi="Times New Roman"/>
        </w:rPr>
      </w:pPr>
    </w:p>
    <w:p w14:paraId="0B5A8168" w14:textId="77777777" w:rsidR="00842899" w:rsidRPr="00AD3086" w:rsidRDefault="00842899" w:rsidP="00842899">
      <w:pPr>
        <w:rPr>
          <w:rFonts w:ascii="Times New Roman" w:hAnsi="Times New Roman"/>
        </w:rPr>
      </w:pPr>
      <w:r w:rsidRPr="00AD3086">
        <w:rPr>
          <w:rFonts w:ascii="Times New Roman" w:hAnsi="Times New Roman"/>
        </w:rPr>
        <w:t>DATE:</w:t>
      </w:r>
      <w:r w:rsidRPr="00AD3086">
        <w:rPr>
          <w:rFonts w:ascii="Times New Roman" w:hAnsi="Times New Roman"/>
        </w:rPr>
        <w:tab/>
      </w:r>
      <w:r w:rsidRPr="00AD3086">
        <w:rPr>
          <w:rFonts w:ascii="Times New Roman" w:hAnsi="Times New Roman"/>
        </w:rPr>
        <w:tab/>
      </w:r>
      <w:r w:rsidRPr="00AD3086">
        <w:rPr>
          <w:rFonts w:ascii="Times New Roman" w:hAnsi="Times New Roman"/>
        </w:rPr>
        <w:tab/>
      </w:r>
      <w:r w:rsidRPr="00AD3086">
        <w:rPr>
          <w:rFonts w:ascii="Times New Roman" w:hAnsi="Times New Roman"/>
        </w:rPr>
        <w:tab/>
      </w:r>
      <w:r w:rsidRPr="00AD3086">
        <w:rPr>
          <w:rFonts w:ascii="Times New Roman" w:hAnsi="Times New Roman"/>
        </w:rPr>
        <w:tab/>
        <w:t>_________________________________________</w:t>
      </w:r>
    </w:p>
    <w:p w14:paraId="2A232BCE" w14:textId="77777777" w:rsidR="00842899" w:rsidRPr="00AD3086" w:rsidRDefault="00842899" w:rsidP="00842899">
      <w:pPr>
        <w:rPr>
          <w:rFonts w:ascii="Times New Roman" w:hAnsi="Times New Roman"/>
        </w:rPr>
      </w:pPr>
    </w:p>
    <w:p w14:paraId="22543A15" w14:textId="77777777" w:rsidR="00842899" w:rsidRPr="00AD3086" w:rsidRDefault="00842899" w:rsidP="00842899">
      <w:pPr>
        <w:rPr>
          <w:rFonts w:ascii="Times New Roman" w:hAnsi="Times New Roman"/>
        </w:rPr>
      </w:pPr>
      <w:r w:rsidRPr="00AD3086">
        <w:rPr>
          <w:rFonts w:ascii="Times New Roman" w:hAnsi="Times New Roman"/>
        </w:rPr>
        <w:t>E-MAIL ADDRESS:</w:t>
      </w:r>
      <w:r w:rsidRPr="00AD3086">
        <w:rPr>
          <w:rFonts w:ascii="Times New Roman" w:hAnsi="Times New Roman"/>
        </w:rPr>
        <w:tab/>
      </w:r>
      <w:r w:rsidRPr="00AD3086">
        <w:rPr>
          <w:rFonts w:ascii="Times New Roman" w:hAnsi="Times New Roman"/>
        </w:rPr>
        <w:tab/>
      </w:r>
      <w:r w:rsidRPr="00AD3086">
        <w:rPr>
          <w:rFonts w:ascii="Times New Roman" w:hAnsi="Times New Roman"/>
        </w:rPr>
        <w:tab/>
        <w:t>_________________________________________</w:t>
      </w:r>
    </w:p>
    <w:p w14:paraId="1444EC9B" w14:textId="77777777" w:rsidR="00842899" w:rsidRPr="00AD3086" w:rsidRDefault="00842899" w:rsidP="00842899">
      <w:pPr>
        <w:rPr>
          <w:rFonts w:ascii="Times New Roman" w:hAnsi="Times New Roman"/>
        </w:rPr>
      </w:pPr>
    </w:p>
    <w:p w14:paraId="3335B9E5" w14:textId="77777777" w:rsidR="00842899" w:rsidRPr="00AD3086" w:rsidRDefault="00842899" w:rsidP="00842899">
      <w:pPr>
        <w:rPr>
          <w:rFonts w:ascii="Times New Roman" w:hAnsi="Times New Roman"/>
        </w:rPr>
      </w:pPr>
      <w:r w:rsidRPr="00AD3086">
        <w:rPr>
          <w:rFonts w:ascii="Times New Roman" w:hAnsi="Times New Roman"/>
        </w:rPr>
        <w:t>COMPANY WEBSITE:</w:t>
      </w:r>
      <w:r w:rsidRPr="00AD3086">
        <w:rPr>
          <w:rFonts w:ascii="Times New Roman" w:hAnsi="Times New Roman"/>
        </w:rPr>
        <w:tab/>
      </w:r>
      <w:r w:rsidRPr="00AD3086">
        <w:rPr>
          <w:rFonts w:ascii="Times New Roman" w:hAnsi="Times New Roman"/>
        </w:rPr>
        <w:tab/>
        <w:t>_________________________________________</w:t>
      </w:r>
    </w:p>
    <w:p w14:paraId="2F2959E3" w14:textId="77777777" w:rsidR="00842899" w:rsidRPr="00AD3086" w:rsidRDefault="00842899" w:rsidP="00842899">
      <w:pPr>
        <w:rPr>
          <w:rFonts w:ascii="Times New Roman" w:hAnsi="Times New Roman"/>
        </w:rPr>
      </w:pPr>
    </w:p>
    <w:p w14:paraId="606A2F2E" w14:textId="77777777" w:rsidR="0035746E" w:rsidRPr="00AD3086" w:rsidRDefault="0035746E" w:rsidP="00842899">
      <w:pPr>
        <w:rPr>
          <w:rFonts w:ascii="Times New Roman" w:hAnsi="Times New Roman"/>
          <w:b/>
        </w:rPr>
      </w:pPr>
    </w:p>
    <w:p w14:paraId="64A0F01E" w14:textId="77777777" w:rsidR="0035746E" w:rsidRPr="00AD3086" w:rsidRDefault="0035746E" w:rsidP="00842899">
      <w:pPr>
        <w:rPr>
          <w:rFonts w:ascii="Times New Roman" w:hAnsi="Times New Roman"/>
          <w:b/>
        </w:rPr>
      </w:pPr>
    </w:p>
    <w:p w14:paraId="0D28AB22" w14:textId="77777777" w:rsidR="00842899" w:rsidRPr="00AD3086" w:rsidRDefault="00842899" w:rsidP="00842899">
      <w:pPr>
        <w:rPr>
          <w:rFonts w:ascii="Times New Roman" w:hAnsi="Times New Roman"/>
          <w:b/>
        </w:rPr>
      </w:pPr>
      <w:r w:rsidRPr="00AD3086">
        <w:rPr>
          <w:rFonts w:ascii="Times New Roman" w:hAnsi="Times New Roman"/>
          <w:b/>
        </w:rPr>
        <w:t>AUTHORIZED SIGNATURE:</w:t>
      </w:r>
      <w:r w:rsidRPr="00AD3086">
        <w:rPr>
          <w:rFonts w:ascii="Times New Roman" w:hAnsi="Times New Roman"/>
          <w:b/>
        </w:rPr>
        <w:tab/>
        <w:t>_________________________________________</w:t>
      </w:r>
    </w:p>
    <w:p w14:paraId="6C39F0F8" w14:textId="77777777" w:rsidR="00842899" w:rsidRPr="00AD3086" w:rsidRDefault="00842899" w:rsidP="00842899">
      <w:pPr>
        <w:rPr>
          <w:rFonts w:ascii="Times New Roman" w:hAnsi="Times New Roman"/>
          <w:b/>
        </w:rPr>
      </w:pPr>
    </w:p>
    <w:p w14:paraId="05DE4E16" w14:textId="77777777" w:rsidR="00842899" w:rsidRPr="00AD3086" w:rsidRDefault="00842899" w:rsidP="00842899">
      <w:pPr>
        <w:rPr>
          <w:rFonts w:ascii="Times New Roman" w:hAnsi="Times New Roman"/>
          <w:b/>
        </w:rPr>
      </w:pPr>
      <w:r w:rsidRPr="00AD3086">
        <w:rPr>
          <w:rFonts w:ascii="Times New Roman" w:hAnsi="Times New Roman"/>
          <w:b/>
        </w:rPr>
        <w:t>NAME (PRINT):</w:t>
      </w:r>
      <w:r w:rsidRPr="00AD3086">
        <w:rPr>
          <w:rFonts w:ascii="Times New Roman" w:hAnsi="Times New Roman"/>
          <w:b/>
        </w:rPr>
        <w:tab/>
      </w:r>
      <w:r w:rsidRPr="00AD3086">
        <w:rPr>
          <w:rFonts w:ascii="Times New Roman" w:hAnsi="Times New Roman"/>
          <w:b/>
        </w:rPr>
        <w:tab/>
      </w:r>
      <w:r w:rsidRPr="00AD3086">
        <w:rPr>
          <w:rFonts w:ascii="Times New Roman" w:hAnsi="Times New Roman"/>
          <w:b/>
        </w:rPr>
        <w:tab/>
        <w:t>_________________________________________</w:t>
      </w:r>
    </w:p>
    <w:p w14:paraId="3C665C5D" w14:textId="77777777" w:rsidR="00842899" w:rsidRPr="00AD3086" w:rsidRDefault="00842899" w:rsidP="00842899">
      <w:pPr>
        <w:rPr>
          <w:rFonts w:ascii="Times New Roman" w:hAnsi="Times New Roman"/>
          <w:b/>
        </w:rPr>
      </w:pPr>
    </w:p>
    <w:p w14:paraId="3DF2225E" w14:textId="77777777" w:rsidR="00842899" w:rsidRPr="00842899" w:rsidRDefault="00842899" w:rsidP="00842899">
      <w:pPr>
        <w:rPr>
          <w:rFonts w:ascii="Times New Roman" w:hAnsi="Times New Roman"/>
          <w:spacing w:val="-3"/>
        </w:rPr>
      </w:pPr>
      <w:r w:rsidRPr="00AD3086">
        <w:rPr>
          <w:rFonts w:ascii="Times New Roman" w:hAnsi="Times New Roman"/>
          <w:b/>
        </w:rPr>
        <w:t>DATE:</w:t>
      </w:r>
      <w:r w:rsidRPr="00AD3086">
        <w:rPr>
          <w:rFonts w:ascii="Times New Roman" w:hAnsi="Times New Roman"/>
          <w:b/>
        </w:rPr>
        <w:tab/>
      </w:r>
      <w:r w:rsidRPr="00AD3086">
        <w:rPr>
          <w:rFonts w:ascii="Times New Roman" w:hAnsi="Times New Roman"/>
          <w:b/>
        </w:rPr>
        <w:tab/>
      </w:r>
      <w:r w:rsidRPr="00AD3086">
        <w:rPr>
          <w:rFonts w:ascii="Times New Roman" w:hAnsi="Times New Roman"/>
          <w:b/>
        </w:rPr>
        <w:tab/>
      </w:r>
      <w:r w:rsidRPr="00AD3086">
        <w:rPr>
          <w:rFonts w:ascii="Times New Roman" w:hAnsi="Times New Roman"/>
          <w:b/>
        </w:rPr>
        <w:tab/>
      </w:r>
      <w:r w:rsidRPr="00AD3086">
        <w:rPr>
          <w:rFonts w:ascii="Times New Roman" w:hAnsi="Times New Roman"/>
          <w:b/>
        </w:rPr>
        <w:tab/>
        <w:t>_________________________________________</w:t>
      </w:r>
      <w:r w:rsidRPr="00842899">
        <w:rPr>
          <w:rFonts w:ascii="Times New Roman" w:hAnsi="Times New Roman"/>
          <w:b/>
          <w:szCs w:val="24"/>
        </w:rPr>
        <w:tab/>
      </w:r>
    </w:p>
    <w:p w14:paraId="0D1D4E09" w14:textId="77777777" w:rsidR="008521AE" w:rsidRPr="00842899" w:rsidRDefault="00842899" w:rsidP="00842899">
      <w:pPr>
        <w:rPr>
          <w:rFonts w:ascii="Times New Roman" w:hAnsi="Times New Roman"/>
        </w:rPr>
      </w:pPr>
      <w:r>
        <w:rPr>
          <w:rFonts w:ascii="Times New Roman" w:hAnsi="Times New Roman"/>
        </w:rPr>
        <w:tab/>
      </w:r>
    </w:p>
    <w:sectPr w:rsidR="008521AE" w:rsidRPr="00842899" w:rsidSect="00A00F96">
      <w:footerReference w:type="default" r:id="rId8"/>
      <w:headerReference w:type="first" r:id="rId9"/>
      <w:footerReference w:type="first" r:id="rId10"/>
      <w:pgSz w:w="12240" w:h="15840" w:code="1"/>
      <w:pgMar w:top="1440" w:right="1080" w:bottom="1440" w:left="1080" w:header="576"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0FF1" w14:textId="77777777" w:rsidR="00013BF5" w:rsidRDefault="00013BF5" w:rsidP="00D2524A">
      <w:r>
        <w:separator/>
      </w:r>
    </w:p>
  </w:endnote>
  <w:endnote w:type="continuationSeparator" w:id="0">
    <w:p w14:paraId="07823E6A" w14:textId="77777777" w:rsidR="00013BF5" w:rsidRDefault="00013BF5" w:rsidP="00D2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AE97" w14:textId="77777777" w:rsidR="00B7050E" w:rsidRPr="00BE1F9A" w:rsidRDefault="00B7050E" w:rsidP="00E75FBF">
    <w:pPr>
      <w:pStyle w:val="Footer"/>
      <w:jc w:val="right"/>
      <w:rPr>
        <w:rFonts w:ascii="Palatino Linotype" w:hAnsi="Palatino Linotype" w:cs="Times New Roman"/>
        <w:b/>
        <w:bCs/>
        <w:iCs/>
        <w:color w:val="403166"/>
        <w:sz w:val="18"/>
        <w:szCs w:val="18"/>
      </w:rPr>
    </w:pPr>
  </w:p>
  <w:tbl>
    <w:tblPr>
      <w:tblW w:w="5000" w:type="pct"/>
      <w:jc w:val="center"/>
      <w:tblBorders>
        <w:top w:val="single" w:sz="4" w:space="0" w:color="005DAA"/>
      </w:tblBorders>
      <w:tblCellMar>
        <w:top w:w="29" w:type="dxa"/>
        <w:left w:w="14" w:type="dxa"/>
        <w:right w:w="14" w:type="dxa"/>
      </w:tblCellMar>
      <w:tblLook w:val="04A0" w:firstRow="1" w:lastRow="0" w:firstColumn="1" w:lastColumn="0" w:noHBand="0" w:noVBand="1"/>
    </w:tblPr>
    <w:tblGrid>
      <w:gridCol w:w="10080"/>
    </w:tblGrid>
    <w:tr w:rsidR="00B7050E" w:rsidRPr="00CA52D6" w14:paraId="5C294473" w14:textId="77777777" w:rsidTr="00BE1F9A">
      <w:trPr>
        <w:jc w:val="center"/>
      </w:trPr>
      <w:tc>
        <w:tcPr>
          <w:tcW w:w="5000" w:type="pct"/>
        </w:tcPr>
        <w:p w14:paraId="2E43A23D" w14:textId="77777777" w:rsidR="00B7050E" w:rsidRPr="00BE1F9A" w:rsidRDefault="00B7050E" w:rsidP="00BE1F9A">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County Employees’ and Officers’ Annuity and Benefit Fund of Cook County</w:t>
          </w:r>
        </w:p>
        <w:p w14:paraId="73B3BE4C" w14:textId="77777777" w:rsidR="00B7050E" w:rsidRPr="00BE1F9A" w:rsidRDefault="00B7050E" w:rsidP="00BE1F9A">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Forest Preserve District Employees’ Annuity and Benefit Fund of Cook County</w:t>
          </w:r>
        </w:p>
        <w:p w14:paraId="51985608" w14:textId="77777777" w:rsidR="00B7050E" w:rsidRPr="00CA52D6" w:rsidRDefault="00B7050E" w:rsidP="00BE1F9A">
          <w:pPr>
            <w:pStyle w:val="Footer"/>
            <w:jc w:val="center"/>
            <w:rPr>
              <w:rFonts w:ascii="Century Gothic" w:hAnsi="Century Gothic" w:cs="Times New Roman"/>
              <w:color w:val="005DAA"/>
              <w:sz w:val="20"/>
              <w:szCs w:val="20"/>
            </w:rPr>
          </w:pPr>
          <w:r w:rsidRPr="00BE1F9A">
            <w:rPr>
              <w:rFonts w:ascii="Palatino Linotype" w:hAnsi="Palatino Linotype" w:cs="Times New Roman"/>
              <w:color w:val="005DAA"/>
              <w:sz w:val="19"/>
              <w:szCs w:val="19"/>
            </w:rPr>
            <w:t xml:space="preserve">p. </w:t>
          </w:r>
          <w:r w:rsidRPr="00BE1F9A">
            <w:rPr>
              <w:rFonts w:ascii="Palatino Linotype" w:hAnsi="Palatino Linotype" w:cs="Times New Roman"/>
              <w:color w:val="005DAA"/>
              <w:sz w:val="19"/>
              <w:szCs w:val="19"/>
            </w:rPr>
            <w:fldChar w:fldCharType="begin"/>
          </w:r>
          <w:r w:rsidRPr="00BE1F9A">
            <w:rPr>
              <w:rFonts w:ascii="Palatino Linotype" w:hAnsi="Palatino Linotype" w:cs="Times New Roman"/>
              <w:color w:val="005DAA"/>
              <w:sz w:val="19"/>
              <w:szCs w:val="19"/>
            </w:rPr>
            <w:instrText xml:space="preserve"> PAGE   \* MERGEFORMAT </w:instrText>
          </w:r>
          <w:r w:rsidRPr="00BE1F9A">
            <w:rPr>
              <w:rFonts w:ascii="Palatino Linotype" w:hAnsi="Palatino Linotype" w:cs="Times New Roman"/>
              <w:color w:val="005DAA"/>
              <w:sz w:val="19"/>
              <w:szCs w:val="19"/>
            </w:rPr>
            <w:fldChar w:fldCharType="separate"/>
          </w:r>
          <w:r w:rsidR="002A5971">
            <w:rPr>
              <w:rFonts w:ascii="Palatino Linotype" w:hAnsi="Palatino Linotype" w:cs="Times New Roman"/>
              <w:noProof/>
              <w:color w:val="005DAA"/>
              <w:sz w:val="19"/>
              <w:szCs w:val="19"/>
            </w:rPr>
            <w:t>6</w:t>
          </w:r>
          <w:r w:rsidRPr="00BE1F9A">
            <w:rPr>
              <w:rFonts w:ascii="Palatino Linotype" w:hAnsi="Palatino Linotype" w:cs="Times New Roman"/>
              <w:color w:val="005DAA"/>
              <w:sz w:val="19"/>
              <w:szCs w:val="19"/>
            </w:rPr>
            <w:fldChar w:fldCharType="end"/>
          </w:r>
        </w:p>
      </w:tc>
    </w:tr>
  </w:tbl>
  <w:p w14:paraId="3633DDEC" w14:textId="77777777" w:rsidR="00B7050E" w:rsidRPr="00416116" w:rsidRDefault="00B7050E" w:rsidP="00E75FBF">
    <w:pPr>
      <w:pStyle w:val="Footer"/>
      <w:jc w:val="right"/>
      <w:rPr>
        <w:rFonts w:ascii="Times New Roman" w:hAnsi="Times New Roman" w:cs="Times New Roman"/>
        <w:b/>
        <w:bCs/>
        <w:iCs/>
        <w:color w:val="40316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77B1" w14:textId="77777777" w:rsidR="00B7050E" w:rsidRPr="00BD37AF" w:rsidRDefault="00B7050E" w:rsidP="00D2524A">
    <w:pPr>
      <w:pStyle w:val="Footer"/>
      <w:jc w:val="right"/>
      <w:rPr>
        <w:rFonts w:ascii="Palatino Linotype" w:hAnsi="Palatino Linotype" w:cs="Times New Roman"/>
        <w:b/>
        <w:color w:val="403166"/>
        <w:sz w:val="18"/>
        <w:szCs w:val="18"/>
      </w:rPr>
    </w:pPr>
  </w:p>
  <w:p w14:paraId="5F027812" w14:textId="77777777" w:rsidR="00B7050E" w:rsidRPr="00424E40" w:rsidRDefault="00B7050E" w:rsidP="00424E40">
    <w:pPr>
      <w:pStyle w:val="Footer"/>
      <w:tabs>
        <w:tab w:val="clear" w:pos="4680"/>
        <w:tab w:val="left" w:pos="9360"/>
      </w:tabs>
      <w:ind w:left="-1008" w:right="-1008"/>
      <w:rPr>
        <w:rFonts w:ascii="Century Gothic" w:hAnsi="Century Gothic" w:cs="Times New Roman"/>
        <w:b/>
        <w:color w:val="403166"/>
        <w:sz w:val="18"/>
        <w:szCs w:val="18"/>
      </w:rPr>
    </w:pPr>
    <w:r w:rsidRPr="00BD37AF">
      <w:rPr>
        <w:rFonts w:ascii="Palatino Linotype" w:hAnsi="Palatino Linotype" w:cs="Times New Roman"/>
        <w:b/>
        <w:color w:val="403166"/>
        <w:sz w:val="18"/>
        <w:szCs w:val="18"/>
      </w:rPr>
      <w:tab/>
    </w:r>
  </w:p>
  <w:tbl>
    <w:tblPr>
      <w:tblW w:w="5000" w:type="pct"/>
      <w:jc w:val="center"/>
      <w:tblBorders>
        <w:top w:val="single" w:sz="4" w:space="0" w:color="005DAA"/>
      </w:tblBorders>
      <w:tblCellMar>
        <w:top w:w="29" w:type="dxa"/>
        <w:left w:w="14" w:type="dxa"/>
        <w:right w:w="14" w:type="dxa"/>
      </w:tblCellMar>
      <w:tblLook w:val="04A0" w:firstRow="1" w:lastRow="0" w:firstColumn="1" w:lastColumn="0" w:noHBand="0" w:noVBand="1"/>
    </w:tblPr>
    <w:tblGrid>
      <w:gridCol w:w="10080"/>
    </w:tblGrid>
    <w:tr w:rsidR="00B7050E" w:rsidRPr="00A610A0" w14:paraId="76599A44" w14:textId="77777777" w:rsidTr="00A610A0">
      <w:trPr>
        <w:jc w:val="center"/>
      </w:trPr>
      <w:tc>
        <w:tcPr>
          <w:tcW w:w="5000" w:type="pct"/>
        </w:tcPr>
        <w:p w14:paraId="199580EC" w14:textId="77777777" w:rsidR="00A00F96" w:rsidRPr="00BE1F9A" w:rsidRDefault="00A00F96" w:rsidP="00A00F96">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County Employees’ and Officers’ Annuity and Benefit Fund of Cook County</w:t>
          </w:r>
        </w:p>
        <w:p w14:paraId="177F8B85" w14:textId="77777777" w:rsidR="00A00F96" w:rsidRPr="00BE1F9A" w:rsidRDefault="00A00F96" w:rsidP="00A00F96">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Forest Preserve District Employees’ Annuity and Benefit Fund of Cook County</w:t>
          </w:r>
        </w:p>
        <w:p w14:paraId="4197C47C" w14:textId="1318201F" w:rsidR="00B7050E" w:rsidRPr="00A610A0" w:rsidRDefault="00A00F96" w:rsidP="00A00F96">
          <w:pPr>
            <w:pStyle w:val="Footer"/>
            <w:jc w:val="center"/>
            <w:rPr>
              <w:rFonts w:ascii="Palatino Linotype" w:hAnsi="Palatino Linotype" w:cs="Times New Roman"/>
              <w:color w:val="005DAA"/>
              <w:sz w:val="19"/>
              <w:szCs w:val="19"/>
            </w:rPr>
          </w:pPr>
          <w:r w:rsidRPr="00BE1F9A">
            <w:rPr>
              <w:rFonts w:ascii="Palatino Linotype" w:hAnsi="Palatino Linotype" w:cs="Times New Roman"/>
              <w:color w:val="005DAA"/>
              <w:sz w:val="19"/>
              <w:szCs w:val="19"/>
            </w:rPr>
            <w:t xml:space="preserve">p. </w:t>
          </w:r>
          <w:r w:rsidRPr="00BE1F9A">
            <w:rPr>
              <w:rFonts w:ascii="Palatino Linotype" w:hAnsi="Palatino Linotype" w:cs="Times New Roman"/>
              <w:color w:val="005DAA"/>
              <w:sz w:val="19"/>
              <w:szCs w:val="19"/>
            </w:rPr>
            <w:fldChar w:fldCharType="begin"/>
          </w:r>
          <w:r w:rsidRPr="00BE1F9A">
            <w:rPr>
              <w:rFonts w:ascii="Palatino Linotype" w:hAnsi="Palatino Linotype" w:cs="Times New Roman"/>
              <w:color w:val="005DAA"/>
              <w:sz w:val="19"/>
              <w:szCs w:val="19"/>
            </w:rPr>
            <w:instrText xml:space="preserve"> PAGE   \* MERGEFORMAT </w:instrText>
          </w:r>
          <w:r w:rsidRPr="00BE1F9A">
            <w:rPr>
              <w:rFonts w:ascii="Palatino Linotype" w:hAnsi="Palatino Linotype" w:cs="Times New Roman"/>
              <w:color w:val="005DAA"/>
              <w:sz w:val="19"/>
              <w:szCs w:val="19"/>
            </w:rPr>
            <w:fldChar w:fldCharType="separate"/>
          </w:r>
          <w:r>
            <w:rPr>
              <w:rFonts w:ascii="Palatino Linotype" w:hAnsi="Palatino Linotype" w:cs="Times New Roman"/>
              <w:color w:val="005DAA"/>
              <w:sz w:val="19"/>
              <w:szCs w:val="19"/>
            </w:rPr>
            <w:t>1</w:t>
          </w:r>
          <w:r w:rsidRPr="00BE1F9A">
            <w:rPr>
              <w:rFonts w:ascii="Palatino Linotype" w:hAnsi="Palatino Linotype" w:cs="Times New Roman"/>
              <w:color w:val="005DAA"/>
              <w:sz w:val="19"/>
              <w:szCs w:val="19"/>
            </w:rPr>
            <w:fldChar w:fldCharType="end"/>
          </w:r>
        </w:p>
      </w:tc>
    </w:tr>
  </w:tbl>
  <w:p w14:paraId="66801F02" w14:textId="77777777" w:rsidR="00B7050E" w:rsidRPr="00416116" w:rsidRDefault="00B7050E" w:rsidP="00CA52D6">
    <w:pPr>
      <w:pStyle w:val="Footer"/>
      <w:rPr>
        <w:rFonts w:ascii="Times New Roman" w:hAnsi="Times New Roman" w:cs="Times New Roman"/>
        <w:b/>
        <w:color w:val="4031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AD9C" w14:textId="77777777" w:rsidR="00013BF5" w:rsidRDefault="00013BF5" w:rsidP="00D2524A">
      <w:r>
        <w:separator/>
      </w:r>
    </w:p>
  </w:footnote>
  <w:footnote w:type="continuationSeparator" w:id="0">
    <w:p w14:paraId="57A1DEF9" w14:textId="77777777" w:rsidR="00013BF5" w:rsidRDefault="00013BF5" w:rsidP="00D2524A">
      <w:r>
        <w:continuationSeparator/>
      </w:r>
    </w:p>
  </w:footnote>
  <w:footnote w:id="1">
    <w:p w14:paraId="0549C772" w14:textId="71B396B5" w:rsidR="00507A92" w:rsidRDefault="00507A92">
      <w:pPr>
        <w:pStyle w:val="FootnoteText"/>
      </w:pPr>
      <w:r>
        <w:rPr>
          <w:rStyle w:val="FootnoteReference"/>
        </w:rPr>
        <w:footnoteRef/>
      </w:r>
      <w:r>
        <w:t xml:space="preserve"> Section 1-113.14 of the Code provides that “[a] person, other than a trustee or an employee of a retirement system, pension fund, or investment board, may not act as a consultant or investment adviser…unless that person is registered as an investment adviser under the federal Investment Advisers Act of 1940 (15 U.S.C. 80b-1, et seq.) or a bank, as defined in the federal Investment Advisers Act of 1940 (15 U.S.C. 80b-1, 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984C" w14:textId="77777777" w:rsidR="00B7050E" w:rsidRPr="00D2524A" w:rsidRDefault="00B7050E" w:rsidP="00424C5D">
    <w:pPr>
      <w:pStyle w:val="Header"/>
      <w:jc w:val="right"/>
    </w:pPr>
    <w:r>
      <w:rPr>
        <w:noProof/>
      </w:rPr>
      <w:drawing>
        <wp:inline distT="0" distB="0" distL="0" distR="0" wp14:anchorId="59F1497A" wp14:editId="189CB71F">
          <wp:extent cx="915763" cy="914400"/>
          <wp:effectExtent l="19050" t="0" r="0" b="0"/>
          <wp:docPr id="2" name="Picture 1" descr="lo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s.PNG"/>
                  <pic:cNvPicPr/>
                </pic:nvPicPr>
                <pic:blipFill>
                  <a:blip r:embed="rId1"/>
                  <a:stretch>
                    <a:fillRect/>
                  </a:stretch>
                </pic:blipFill>
                <pic:spPr>
                  <a:xfrm>
                    <a:off x="0" y="0"/>
                    <a:ext cx="915763"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41B28C9"/>
    <w:multiLevelType w:val="hybridMultilevel"/>
    <w:tmpl w:val="4DBEC58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810B4"/>
    <w:multiLevelType w:val="hybridMultilevel"/>
    <w:tmpl w:val="0574AE40"/>
    <w:lvl w:ilvl="0" w:tplc="04090015">
      <w:start w:val="1"/>
      <w:numFmt w:val="upperLetter"/>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55035"/>
    <w:multiLevelType w:val="hybridMultilevel"/>
    <w:tmpl w:val="81E6DBB6"/>
    <w:lvl w:ilvl="0" w:tplc="CCD6AD38">
      <w:start w:val="1"/>
      <w:numFmt w:val="decimal"/>
      <w:lvlText w:val="%1."/>
      <w:lvlJc w:val="left"/>
      <w:pPr>
        <w:ind w:left="1440" w:hanging="360"/>
      </w:pPr>
    </w:lvl>
    <w:lvl w:ilvl="1" w:tplc="EBCA25DE" w:tentative="1">
      <w:start w:val="1"/>
      <w:numFmt w:val="lowerLetter"/>
      <w:lvlText w:val="%2."/>
      <w:lvlJc w:val="left"/>
      <w:pPr>
        <w:ind w:left="2160" w:hanging="360"/>
      </w:pPr>
    </w:lvl>
    <w:lvl w:ilvl="2" w:tplc="0D245C74" w:tentative="1">
      <w:start w:val="1"/>
      <w:numFmt w:val="lowerRoman"/>
      <w:lvlText w:val="%3."/>
      <w:lvlJc w:val="right"/>
      <w:pPr>
        <w:ind w:left="2880" w:hanging="180"/>
      </w:pPr>
    </w:lvl>
    <w:lvl w:ilvl="3" w:tplc="52B20486" w:tentative="1">
      <w:start w:val="1"/>
      <w:numFmt w:val="decimal"/>
      <w:lvlText w:val="%4."/>
      <w:lvlJc w:val="left"/>
      <w:pPr>
        <w:ind w:left="3600" w:hanging="360"/>
      </w:pPr>
    </w:lvl>
    <w:lvl w:ilvl="4" w:tplc="E0D03DB4" w:tentative="1">
      <w:start w:val="1"/>
      <w:numFmt w:val="lowerLetter"/>
      <w:lvlText w:val="%5."/>
      <w:lvlJc w:val="left"/>
      <w:pPr>
        <w:ind w:left="4320" w:hanging="360"/>
      </w:pPr>
    </w:lvl>
    <w:lvl w:ilvl="5" w:tplc="762CFB4E" w:tentative="1">
      <w:start w:val="1"/>
      <w:numFmt w:val="lowerRoman"/>
      <w:lvlText w:val="%6."/>
      <w:lvlJc w:val="right"/>
      <w:pPr>
        <w:ind w:left="5040" w:hanging="180"/>
      </w:pPr>
    </w:lvl>
    <w:lvl w:ilvl="6" w:tplc="6408137E" w:tentative="1">
      <w:start w:val="1"/>
      <w:numFmt w:val="decimal"/>
      <w:lvlText w:val="%7."/>
      <w:lvlJc w:val="left"/>
      <w:pPr>
        <w:ind w:left="5760" w:hanging="360"/>
      </w:pPr>
    </w:lvl>
    <w:lvl w:ilvl="7" w:tplc="0AC0A3CC" w:tentative="1">
      <w:start w:val="1"/>
      <w:numFmt w:val="lowerLetter"/>
      <w:lvlText w:val="%8."/>
      <w:lvlJc w:val="left"/>
      <w:pPr>
        <w:ind w:left="6480" w:hanging="360"/>
      </w:pPr>
    </w:lvl>
    <w:lvl w:ilvl="8" w:tplc="52EC83FC" w:tentative="1">
      <w:start w:val="1"/>
      <w:numFmt w:val="lowerRoman"/>
      <w:lvlText w:val="%9."/>
      <w:lvlJc w:val="right"/>
      <w:pPr>
        <w:ind w:left="7200" w:hanging="180"/>
      </w:pPr>
    </w:lvl>
  </w:abstractNum>
  <w:abstractNum w:abstractNumId="4" w15:restartNumberingAfterBreak="0">
    <w:nsid w:val="1328174E"/>
    <w:multiLevelType w:val="hybridMultilevel"/>
    <w:tmpl w:val="C29C50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8E7D19"/>
    <w:multiLevelType w:val="hybridMultilevel"/>
    <w:tmpl w:val="2402D01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22B95D79"/>
    <w:multiLevelType w:val="hybridMultilevel"/>
    <w:tmpl w:val="804C8962"/>
    <w:lvl w:ilvl="0" w:tplc="7CCADE0A">
      <w:start w:val="1"/>
      <w:numFmt w:val="upperLetter"/>
      <w:lvlText w:val="%1."/>
      <w:lvlJc w:val="left"/>
      <w:pPr>
        <w:ind w:left="720" w:hanging="360"/>
      </w:pPr>
    </w:lvl>
    <w:lvl w:ilvl="1" w:tplc="A702A050">
      <w:start w:val="1"/>
      <w:numFmt w:val="lowerLetter"/>
      <w:lvlText w:val="%2."/>
      <w:lvlJc w:val="left"/>
      <w:pPr>
        <w:ind w:left="1440" w:hanging="360"/>
      </w:pPr>
    </w:lvl>
    <w:lvl w:ilvl="2" w:tplc="A5764B0C" w:tentative="1">
      <w:start w:val="1"/>
      <w:numFmt w:val="lowerRoman"/>
      <w:lvlText w:val="%3."/>
      <w:lvlJc w:val="right"/>
      <w:pPr>
        <w:ind w:left="2160" w:hanging="180"/>
      </w:pPr>
    </w:lvl>
    <w:lvl w:ilvl="3" w:tplc="6578456C" w:tentative="1">
      <w:start w:val="1"/>
      <w:numFmt w:val="decimal"/>
      <w:lvlText w:val="%4."/>
      <w:lvlJc w:val="left"/>
      <w:pPr>
        <w:ind w:left="2880" w:hanging="360"/>
      </w:pPr>
    </w:lvl>
    <w:lvl w:ilvl="4" w:tplc="CEE6E112" w:tentative="1">
      <w:start w:val="1"/>
      <w:numFmt w:val="lowerLetter"/>
      <w:lvlText w:val="%5."/>
      <w:lvlJc w:val="left"/>
      <w:pPr>
        <w:ind w:left="3600" w:hanging="360"/>
      </w:pPr>
    </w:lvl>
    <w:lvl w:ilvl="5" w:tplc="05CE0A44" w:tentative="1">
      <w:start w:val="1"/>
      <w:numFmt w:val="lowerRoman"/>
      <w:lvlText w:val="%6."/>
      <w:lvlJc w:val="right"/>
      <w:pPr>
        <w:ind w:left="4320" w:hanging="180"/>
      </w:pPr>
    </w:lvl>
    <w:lvl w:ilvl="6" w:tplc="4D68F9EA" w:tentative="1">
      <w:start w:val="1"/>
      <w:numFmt w:val="decimal"/>
      <w:lvlText w:val="%7."/>
      <w:lvlJc w:val="left"/>
      <w:pPr>
        <w:ind w:left="5040" w:hanging="360"/>
      </w:pPr>
    </w:lvl>
    <w:lvl w:ilvl="7" w:tplc="3C342856" w:tentative="1">
      <w:start w:val="1"/>
      <w:numFmt w:val="lowerLetter"/>
      <w:lvlText w:val="%8."/>
      <w:lvlJc w:val="left"/>
      <w:pPr>
        <w:ind w:left="5760" w:hanging="360"/>
      </w:pPr>
    </w:lvl>
    <w:lvl w:ilvl="8" w:tplc="F3EA0E14" w:tentative="1">
      <w:start w:val="1"/>
      <w:numFmt w:val="lowerRoman"/>
      <w:lvlText w:val="%9."/>
      <w:lvlJc w:val="right"/>
      <w:pPr>
        <w:ind w:left="6480" w:hanging="180"/>
      </w:pPr>
    </w:lvl>
  </w:abstractNum>
  <w:abstractNum w:abstractNumId="7" w15:restartNumberingAfterBreak="0">
    <w:nsid w:val="245B77E9"/>
    <w:multiLevelType w:val="hybridMultilevel"/>
    <w:tmpl w:val="F7368F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C39320A"/>
    <w:multiLevelType w:val="hybridMultilevel"/>
    <w:tmpl w:val="BAD2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D30065"/>
    <w:multiLevelType w:val="hybridMultilevel"/>
    <w:tmpl w:val="8ABCC4F8"/>
    <w:lvl w:ilvl="0" w:tplc="49EE8934">
      <w:start w:val="1"/>
      <w:numFmt w:val="bullet"/>
      <w:lvlText w:val=""/>
      <w:lvlJc w:val="left"/>
      <w:pPr>
        <w:ind w:left="1440" w:hanging="360"/>
      </w:pPr>
      <w:rPr>
        <w:rFonts w:ascii="Wingdings" w:hAnsi="Wingdings" w:hint="default"/>
      </w:rPr>
    </w:lvl>
    <w:lvl w:ilvl="1" w:tplc="372ACEEC" w:tentative="1">
      <w:start w:val="1"/>
      <w:numFmt w:val="bullet"/>
      <w:lvlText w:val="o"/>
      <w:lvlJc w:val="left"/>
      <w:pPr>
        <w:ind w:left="2160" w:hanging="360"/>
      </w:pPr>
      <w:rPr>
        <w:rFonts w:ascii="Courier New" w:hAnsi="Courier New" w:cs="Courier New" w:hint="default"/>
      </w:rPr>
    </w:lvl>
    <w:lvl w:ilvl="2" w:tplc="E586DC94" w:tentative="1">
      <w:start w:val="1"/>
      <w:numFmt w:val="bullet"/>
      <w:lvlText w:val=""/>
      <w:lvlJc w:val="left"/>
      <w:pPr>
        <w:ind w:left="2880" w:hanging="360"/>
      </w:pPr>
      <w:rPr>
        <w:rFonts w:ascii="Wingdings" w:hAnsi="Wingdings" w:hint="default"/>
      </w:rPr>
    </w:lvl>
    <w:lvl w:ilvl="3" w:tplc="DDF835EE" w:tentative="1">
      <w:start w:val="1"/>
      <w:numFmt w:val="bullet"/>
      <w:lvlText w:val=""/>
      <w:lvlJc w:val="left"/>
      <w:pPr>
        <w:ind w:left="3600" w:hanging="360"/>
      </w:pPr>
      <w:rPr>
        <w:rFonts w:ascii="Symbol" w:hAnsi="Symbol" w:hint="default"/>
      </w:rPr>
    </w:lvl>
    <w:lvl w:ilvl="4" w:tplc="39FE2080" w:tentative="1">
      <w:start w:val="1"/>
      <w:numFmt w:val="bullet"/>
      <w:lvlText w:val="o"/>
      <w:lvlJc w:val="left"/>
      <w:pPr>
        <w:ind w:left="4320" w:hanging="360"/>
      </w:pPr>
      <w:rPr>
        <w:rFonts w:ascii="Courier New" w:hAnsi="Courier New" w:cs="Courier New" w:hint="default"/>
      </w:rPr>
    </w:lvl>
    <w:lvl w:ilvl="5" w:tplc="31E44420" w:tentative="1">
      <w:start w:val="1"/>
      <w:numFmt w:val="bullet"/>
      <w:lvlText w:val=""/>
      <w:lvlJc w:val="left"/>
      <w:pPr>
        <w:ind w:left="5040" w:hanging="360"/>
      </w:pPr>
      <w:rPr>
        <w:rFonts w:ascii="Wingdings" w:hAnsi="Wingdings" w:hint="default"/>
      </w:rPr>
    </w:lvl>
    <w:lvl w:ilvl="6" w:tplc="CA56C5DE" w:tentative="1">
      <w:start w:val="1"/>
      <w:numFmt w:val="bullet"/>
      <w:lvlText w:val=""/>
      <w:lvlJc w:val="left"/>
      <w:pPr>
        <w:ind w:left="5760" w:hanging="360"/>
      </w:pPr>
      <w:rPr>
        <w:rFonts w:ascii="Symbol" w:hAnsi="Symbol" w:hint="default"/>
      </w:rPr>
    </w:lvl>
    <w:lvl w:ilvl="7" w:tplc="6C768428" w:tentative="1">
      <w:start w:val="1"/>
      <w:numFmt w:val="bullet"/>
      <w:lvlText w:val="o"/>
      <w:lvlJc w:val="left"/>
      <w:pPr>
        <w:ind w:left="6480" w:hanging="360"/>
      </w:pPr>
      <w:rPr>
        <w:rFonts w:ascii="Courier New" w:hAnsi="Courier New" w:cs="Courier New" w:hint="default"/>
      </w:rPr>
    </w:lvl>
    <w:lvl w:ilvl="8" w:tplc="51B84F08" w:tentative="1">
      <w:start w:val="1"/>
      <w:numFmt w:val="bullet"/>
      <w:lvlText w:val=""/>
      <w:lvlJc w:val="left"/>
      <w:pPr>
        <w:ind w:left="7200" w:hanging="360"/>
      </w:pPr>
      <w:rPr>
        <w:rFonts w:ascii="Wingdings" w:hAnsi="Wingdings" w:hint="default"/>
      </w:rPr>
    </w:lvl>
  </w:abstractNum>
  <w:abstractNum w:abstractNumId="10" w15:restartNumberingAfterBreak="0">
    <w:nsid w:val="33132384"/>
    <w:multiLevelType w:val="hybridMultilevel"/>
    <w:tmpl w:val="8B3642E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C2FCC"/>
    <w:multiLevelType w:val="multilevel"/>
    <w:tmpl w:val="3E34E39C"/>
    <w:lvl w:ilvl="0">
      <w:start w:val="1"/>
      <w:numFmt w:val="upperLetter"/>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D354FC"/>
    <w:multiLevelType w:val="multilevel"/>
    <w:tmpl w:val="38A09C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9D6E38"/>
    <w:multiLevelType w:val="hybridMultilevel"/>
    <w:tmpl w:val="34169EA2"/>
    <w:lvl w:ilvl="0" w:tplc="428A0F48">
      <w:start w:val="1"/>
      <w:numFmt w:val="upperLetter"/>
      <w:lvlText w:val="%1."/>
      <w:lvlJc w:val="left"/>
      <w:pPr>
        <w:tabs>
          <w:tab w:val="num" w:pos="1080"/>
        </w:tabs>
        <w:ind w:left="1080" w:hanging="720"/>
      </w:pPr>
      <w:rPr>
        <w:rFonts w:hint="default"/>
      </w:rPr>
    </w:lvl>
    <w:lvl w:ilvl="1" w:tplc="A6C8CBC8">
      <w:start w:val="1"/>
      <w:numFmt w:val="lowerLetter"/>
      <w:lvlText w:val="%2."/>
      <w:lvlJc w:val="left"/>
      <w:pPr>
        <w:ind w:left="1440" w:hanging="360"/>
      </w:pPr>
    </w:lvl>
    <w:lvl w:ilvl="2" w:tplc="58DA1D46" w:tentative="1">
      <w:start w:val="1"/>
      <w:numFmt w:val="lowerRoman"/>
      <w:lvlText w:val="%3."/>
      <w:lvlJc w:val="right"/>
      <w:pPr>
        <w:ind w:left="2160" w:hanging="180"/>
      </w:pPr>
    </w:lvl>
    <w:lvl w:ilvl="3" w:tplc="5A70F81C" w:tentative="1">
      <w:start w:val="1"/>
      <w:numFmt w:val="decimal"/>
      <w:lvlText w:val="%4."/>
      <w:lvlJc w:val="left"/>
      <w:pPr>
        <w:ind w:left="2880" w:hanging="360"/>
      </w:pPr>
    </w:lvl>
    <w:lvl w:ilvl="4" w:tplc="11E84246" w:tentative="1">
      <w:start w:val="1"/>
      <w:numFmt w:val="lowerLetter"/>
      <w:lvlText w:val="%5."/>
      <w:lvlJc w:val="left"/>
      <w:pPr>
        <w:ind w:left="3600" w:hanging="360"/>
      </w:pPr>
    </w:lvl>
    <w:lvl w:ilvl="5" w:tplc="D250D61C" w:tentative="1">
      <w:start w:val="1"/>
      <w:numFmt w:val="lowerRoman"/>
      <w:lvlText w:val="%6."/>
      <w:lvlJc w:val="right"/>
      <w:pPr>
        <w:ind w:left="4320" w:hanging="180"/>
      </w:pPr>
    </w:lvl>
    <w:lvl w:ilvl="6" w:tplc="996A25BE" w:tentative="1">
      <w:start w:val="1"/>
      <w:numFmt w:val="decimal"/>
      <w:lvlText w:val="%7."/>
      <w:lvlJc w:val="left"/>
      <w:pPr>
        <w:ind w:left="5040" w:hanging="360"/>
      </w:pPr>
    </w:lvl>
    <w:lvl w:ilvl="7" w:tplc="5ECC4086" w:tentative="1">
      <w:start w:val="1"/>
      <w:numFmt w:val="lowerLetter"/>
      <w:lvlText w:val="%8."/>
      <w:lvlJc w:val="left"/>
      <w:pPr>
        <w:ind w:left="5760" w:hanging="360"/>
      </w:pPr>
    </w:lvl>
    <w:lvl w:ilvl="8" w:tplc="D3CA7976" w:tentative="1">
      <w:start w:val="1"/>
      <w:numFmt w:val="lowerRoman"/>
      <w:lvlText w:val="%9."/>
      <w:lvlJc w:val="right"/>
      <w:pPr>
        <w:ind w:left="6480" w:hanging="180"/>
      </w:pPr>
    </w:lvl>
  </w:abstractNum>
  <w:abstractNum w:abstractNumId="14" w15:restartNumberingAfterBreak="0">
    <w:nsid w:val="3FCB0349"/>
    <w:multiLevelType w:val="hybridMultilevel"/>
    <w:tmpl w:val="673CF7FC"/>
    <w:lvl w:ilvl="0" w:tplc="057E274E">
      <w:start w:val="1"/>
      <w:numFmt w:val="bullet"/>
      <w:lvlText w:val=""/>
      <w:lvlJc w:val="left"/>
      <w:pPr>
        <w:ind w:left="1440" w:hanging="360"/>
      </w:pPr>
      <w:rPr>
        <w:rFonts w:ascii="Wingdings" w:hAnsi="Wingdings" w:hint="default"/>
        <w:color w:val="auto"/>
      </w:rPr>
    </w:lvl>
    <w:lvl w:ilvl="1" w:tplc="327E93A0" w:tentative="1">
      <w:start w:val="1"/>
      <w:numFmt w:val="bullet"/>
      <w:lvlText w:val="o"/>
      <w:lvlJc w:val="left"/>
      <w:pPr>
        <w:ind w:left="2160" w:hanging="360"/>
      </w:pPr>
      <w:rPr>
        <w:rFonts w:ascii="Courier New" w:hAnsi="Courier New" w:cs="Courier New" w:hint="default"/>
      </w:rPr>
    </w:lvl>
    <w:lvl w:ilvl="2" w:tplc="DE609AD2" w:tentative="1">
      <w:start w:val="1"/>
      <w:numFmt w:val="bullet"/>
      <w:lvlText w:val=""/>
      <w:lvlJc w:val="left"/>
      <w:pPr>
        <w:ind w:left="2880" w:hanging="360"/>
      </w:pPr>
      <w:rPr>
        <w:rFonts w:ascii="Wingdings" w:hAnsi="Wingdings" w:hint="default"/>
      </w:rPr>
    </w:lvl>
    <w:lvl w:ilvl="3" w:tplc="15F2616A" w:tentative="1">
      <w:start w:val="1"/>
      <w:numFmt w:val="bullet"/>
      <w:lvlText w:val=""/>
      <w:lvlJc w:val="left"/>
      <w:pPr>
        <w:ind w:left="3600" w:hanging="360"/>
      </w:pPr>
      <w:rPr>
        <w:rFonts w:ascii="Symbol" w:hAnsi="Symbol" w:hint="default"/>
      </w:rPr>
    </w:lvl>
    <w:lvl w:ilvl="4" w:tplc="B3C8A31E" w:tentative="1">
      <w:start w:val="1"/>
      <w:numFmt w:val="bullet"/>
      <w:lvlText w:val="o"/>
      <w:lvlJc w:val="left"/>
      <w:pPr>
        <w:ind w:left="4320" w:hanging="360"/>
      </w:pPr>
      <w:rPr>
        <w:rFonts w:ascii="Courier New" w:hAnsi="Courier New" w:cs="Courier New" w:hint="default"/>
      </w:rPr>
    </w:lvl>
    <w:lvl w:ilvl="5" w:tplc="391C6B94" w:tentative="1">
      <w:start w:val="1"/>
      <w:numFmt w:val="bullet"/>
      <w:lvlText w:val=""/>
      <w:lvlJc w:val="left"/>
      <w:pPr>
        <w:ind w:left="5040" w:hanging="360"/>
      </w:pPr>
      <w:rPr>
        <w:rFonts w:ascii="Wingdings" w:hAnsi="Wingdings" w:hint="default"/>
      </w:rPr>
    </w:lvl>
    <w:lvl w:ilvl="6" w:tplc="91B0BAFE" w:tentative="1">
      <w:start w:val="1"/>
      <w:numFmt w:val="bullet"/>
      <w:lvlText w:val=""/>
      <w:lvlJc w:val="left"/>
      <w:pPr>
        <w:ind w:left="5760" w:hanging="360"/>
      </w:pPr>
      <w:rPr>
        <w:rFonts w:ascii="Symbol" w:hAnsi="Symbol" w:hint="default"/>
      </w:rPr>
    </w:lvl>
    <w:lvl w:ilvl="7" w:tplc="1968FB2E" w:tentative="1">
      <w:start w:val="1"/>
      <w:numFmt w:val="bullet"/>
      <w:lvlText w:val="o"/>
      <w:lvlJc w:val="left"/>
      <w:pPr>
        <w:ind w:left="6480" w:hanging="360"/>
      </w:pPr>
      <w:rPr>
        <w:rFonts w:ascii="Courier New" w:hAnsi="Courier New" w:cs="Courier New" w:hint="default"/>
      </w:rPr>
    </w:lvl>
    <w:lvl w:ilvl="8" w:tplc="9D24EA38" w:tentative="1">
      <w:start w:val="1"/>
      <w:numFmt w:val="bullet"/>
      <w:lvlText w:val=""/>
      <w:lvlJc w:val="left"/>
      <w:pPr>
        <w:ind w:left="7200" w:hanging="360"/>
      </w:pPr>
      <w:rPr>
        <w:rFonts w:ascii="Wingdings" w:hAnsi="Wingdings" w:hint="default"/>
      </w:rPr>
    </w:lvl>
  </w:abstractNum>
  <w:abstractNum w:abstractNumId="15" w15:restartNumberingAfterBreak="0">
    <w:nsid w:val="40814847"/>
    <w:multiLevelType w:val="hybridMultilevel"/>
    <w:tmpl w:val="BDD8BF84"/>
    <w:lvl w:ilvl="0" w:tplc="72FA7BF2">
      <w:start w:val="1"/>
      <w:numFmt w:val="lowerRoman"/>
      <w:lvlText w:val="%1."/>
      <w:lvlJc w:val="left"/>
      <w:pPr>
        <w:ind w:left="2160" w:hanging="720"/>
      </w:pPr>
      <w:rPr>
        <w:rFonts w:hint="default"/>
      </w:rPr>
    </w:lvl>
    <w:lvl w:ilvl="1" w:tplc="7C40013E" w:tentative="1">
      <w:start w:val="1"/>
      <w:numFmt w:val="lowerLetter"/>
      <w:lvlText w:val="%2."/>
      <w:lvlJc w:val="left"/>
      <w:pPr>
        <w:ind w:left="2520" w:hanging="360"/>
      </w:pPr>
    </w:lvl>
    <w:lvl w:ilvl="2" w:tplc="143237CC" w:tentative="1">
      <w:start w:val="1"/>
      <w:numFmt w:val="lowerRoman"/>
      <w:lvlText w:val="%3."/>
      <w:lvlJc w:val="right"/>
      <w:pPr>
        <w:ind w:left="3240" w:hanging="180"/>
      </w:pPr>
    </w:lvl>
    <w:lvl w:ilvl="3" w:tplc="F1B8EAF8" w:tentative="1">
      <w:start w:val="1"/>
      <w:numFmt w:val="decimal"/>
      <w:lvlText w:val="%4."/>
      <w:lvlJc w:val="left"/>
      <w:pPr>
        <w:ind w:left="3960" w:hanging="360"/>
      </w:pPr>
    </w:lvl>
    <w:lvl w:ilvl="4" w:tplc="ACD29E4E" w:tentative="1">
      <w:start w:val="1"/>
      <w:numFmt w:val="lowerLetter"/>
      <w:lvlText w:val="%5."/>
      <w:lvlJc w:val="left"/>
      <w:pPr>
        <w:ind w:left="4680" w:hanging="360"/>
      </w:pPr>
    </w:lvl>
    <w:lvl w:ilvl="5" w:tplc="C33678FC" w:tentative="1">
      <w:start w:val="1"/>
      <w:numFmt w:val="lowerRoman"/>
      <w:lvlText w:val="%6."/>
      <w:lvlJc w:val="right"/>
      <w:pPr>
        <w:ind w:left="5400" w:hanging="180"/>
      </w:pPr>
    </w:lvl>
    <w:lvl w:ilvl="6" w:tplc="CDE68090" w:tentative="1">
      <w:start w:val="1"/>
      <w:numFmt w:val="decimal"/>
      <w:lvlText w:val="%7."/>
      <w:lvlJc w:val="left"/>
      <w:pPr>
        <w:ind w:left="6120" w:hanging="360"/>
      </w:pPr>
    </w:lvl>
    <w:lvl w:ilvl="7" w:tplc="8AD0B64C" w:tentative="1">
      <w:start w:val="1"/>
      <w:numFmt w:val="lowerLetter"/>
      <w:lvlText w:val="%8."/>
      <w:lvlJc w:val="left"/>
      <w:pPr>
        <w:ind w:left="6840" w:hanging="360"/>
      </w:pPr>
    </w:lvl>
    <w:lvl w:ilvl="8" w:tplc="02142A00" w:tentative="1">
      <w:start w:val="1"/>
      <w:numFmt w:val="lowerRoman"/>
      <w:lvlText w:val="%9."/>
      <w:lvlJc w:val="right"/>
      <w:pPr>
        <w:ind w:left="7560" w:hanging="180"/>
      </w:pPr>
    </w:lvl>
  </w:abstractNum>
  <w:abstractNum w:abstractNumId="16" w15:restartNumberingAfterBreak="0">
    <w:nsid w:val="408916E3"/>
    <w:multiLevelType w:val="hybridMultilevel"/>
    <w:tmpl w:val="5C8CC8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A97384"/>
    <w:multiLevelType w:val="hybridMultilevel"/>
    <w:tmpl w:val="4DBEC58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BF7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6A5367"/>
    <w:multiLevelType w:val="hybridMultilevel"/>
    <w:tmpl w:val="BDD8BF84"/>
    <w:lvl w:ilvl="0" w:tplc="72FA7BF2">
      <w:start w:val="1"/>
      <w:numFmt w:val="lowerRoman"/>
      <w:lvlText w:val="%1."/>
      <w:lvlJc w:val="left"/>
      <w:pPr>
        <w:ind w:left="2160" w:hanging="720"/>
      </w:pPr>
      <w:rPr>
        <w:rFonts w:hint="default"/>
      </w:rPr>
    </w:lvl>
    <w:lvl w:ilvl="1" w:tplc="7C40013E" w:tentative="1">
      <w:start w:val="1"/>
      <w:numFmt w:val="lowerLetter"/>
      <w:lvlText w:val="%2."/>
      <w:lvlJc w:val="left"/>
      <w:pPr>
        <w:ind w:left="2520" w:hanging="360"/>
      </w:pPr>
    </w:lvl>
    <w:lvl w:ilvl="2" w:tplc="143237CC" w:tentative="1">
      <w:start w:val="1"/>
      <w:numFmt w:val="lowerRoman"/>
      <w:lvlText w:val="%3."/>
      <w:lvlJc w:val="right"/>
      <w:pPr>
        <w:ind w:left="3240" w:hanging="180"/>
      </w:pPr>
    </w:lvl>
    <w:lvl w:ilvl="3" w:tplc="F1B8EAF8" w:tentative="1">
      <w:start w:val="1"/>
      <w:numFmt w:val="decimal"/>
      <w:lvlText w:val="%4."/>
      <w:lvlJc w:val="left"/>
      <w:pPr>
        <w:ind w:left="3960" w:hanging="360"/>
      </w:pPr>
    </w:lvl>
    <w:lvl w:ilvl="4" w:tplc="ACD29E4E" w:tentative="1">
      <w:start w:val="1"/>
      <w:numFmt w:val="lowerLetter"/>
      <w:lvlText w:val="%5."/>
      <w:lvlJc w:val="left"/>
      <w:pPr>
        <w:ind w:left="4680" w:hanging="360"/>
      </w:pPr>
    </w:lvl>
    <w:lvl w:ilvl="5" w:tplc="C33678FC" w:tentative="1">
      <w:start w:val="1"/>
      <w:numFmt w:val="lowerRoman"/>
      <w:lvlText w:val="%6."/>
      <w:lvlJc w:val="right"/>
      <w:pPr>
        <w:ind w:left="5400" w:hanging="180"/>
      </w:pPr>
    </w:lvl>
    <w:lvl w:ilvl="6" w:tplc="CDE68090" w:tentative="1">
      <w:start w:val="1"/>
      <w:numFmt w:val="decimal"/>
      <w:lvlText w:val="%7."/>
      <w:lvlJc w:val="left"/>
      <w:pPr>
        <w:ind w:left="6120" w:hanging="360"/>
      </w:pPr>
    </w:lvl>
    <w:lvl w:ilvl="7" w:tplc="8AD0B64C" w:tentative="1">
      <w:start w:val="1"/>
      <w:numFmt w:val="lowerLetter"/>
      <w:lvlText w:val="%8."/>
      <w:lvlJc w:val="left"/>
      <w:pPr>
        <w:ind w:left="6840" w:hanging="360"/>
      </w:pPr>
    </w:lvl>
    <w:lvl w:ilvl="8" w:tplc="02142A00" w:tentative="1">
      <w:start w:val="1"/>
      <w:numFmt w:val="lowerRoman"/>
      <w:lvlText w:val="%9."/>
      <w:lvlJc w:val="right"/>
      <w:pPr>
        <w:ind w:left="7560" w:hanging="180"/>
      </w:pPr>
    </w:lvl>
  </w:abstractNum>
  <w:abstractNum w:abstractNumId="20" w15:restartNumberingAfterBreak="0">
    <w:nsid w:val="4C8133B5"/>
    <w:multiLevelType w:val="hybridMultilevel"/>
    <w:tmpl w:val="66FC4DCC"/>
    <w:lvl w:ilvl="0" w:tplc="FFFFFFFF">
      <w:start w:val="1"/>
      <w:numFmt w:val="decimal"/>
      <w:lvlText w:val="%1)"/>
      <w:lvlJc w:val="left"/>
      <w:pPr>
        <w:tabs>
          <w:tab w:val="num" w:pos="720"/>
        </w:tabs>
        <w:ind w:left="720" w:hanging="360"/>
      </w:pPr>
      <w:rPr>
        <w:b w:val="0"/>
        <w:bCs/>
      </w:rPr>
    </w:lvl>
    <w:lvl w:ilvl="1" w:tplc="FFFFFFFF">
      <w:start w:val="3"/>
      <w:numFmt w:val="upp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5D636A48"/>
    <w:multiLevelType w:val="hybridMultilevel"/>
    <w:tmpl w:val="45AC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5D186E"/>
    <w:multiLevelType w:val="hybridMultilevel"/>
    <w:tmpl w:val="E0BC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A23B7"/>
    <w:multiLevelType w:val="hybridMultilevel"/>
    <w:tmpl w:val="A60ED680"/>
    <w:lvl w:ilvl="0" w:tplc="04090015">
      <w:start w:val="1"/>
      <w:numFmt w:val="upperLetter"/>
      <w:lvlText w:val="%1."/>
      <w:lvlJc w:val="left"/>
      <w:pPr>
        <w:ind w:left="1080" w:hanging="360"/>
      </w:pPr>
      <w:rPr>
        <w:rFonts w:hint="default"/>
      </w:rPr>
    </w:lvl>
    <w:lvl w:ilvl="1" w:tplc="A8C88A8C" w:tentative="1">
      <w:start w:val="1"/>
      <w:numFmt w:val="lowerLetter"/>
      <w:lvlText w:val="%2."/>
      <w:lvlJc w:val="left"/>
      <w:pPr>
        <w:ind w:left="1800" w:hanging="360"/>
      </w:pPr>
    </w:lvl>
    <w:lvl w:ilvl="2" w:tplc="C7FA35BC" w:tentative="1">
      <w:start w:val="1"/>
      <w:numFmt w:val="lowerRoman"/>
      <w:lvlText w:val="%3."/>
      <w:lvlJc w:val="right"/>
      <w:pPr>
        <w:ind w:left="2520" w:hanging="180"/>
      </w:pPr>
    </w:lvl>
    <w:lvl w:ilvl="3" w:tplc="CADC0506" w:tentative="1">
      <w:start w:val="1"/>
      <w:numFmt w:val="decimal"/>
      <w:lvlText w:val="%4."/>
      <w:lvlJc w:val="left"/>
      <w:pPr>
        <w:ind w:left="3240" w:hanging="360"/>
      </w:pPr>
    </w:lvl>
    <w:lvl w:ilvl="4" w:tplc="38580E1E" w:tentative="1">
      <w:start w:val="1"/>
      <w:numFmt w:val="lowerLetter"/>
      <w:lvlText w:val="%5."/>
      <w:lvlJc w:val="left"/>
      <w:pPr>
        <w:ind w:left="3960" w:hanging="360"/>
      </w:pPr>
    </w:lvl>
    <w:lvl w:ilvl="5" w:tplc="DA464086" w:tentative="1">
      <w:start w:val="1"/>
      <w:numFmt w:val="lowerRoman"/>
      <w:lvlText w:val="%6."/>
      <w:lvlJc w:val="right"/>
      <w:pPr>
        <w:ind w:left="4680" w:hanging="180"/>
      </w:pPr>
    </w:lvl>
    <w:lvl w:ilvl="6" w:tplc="A72AA3D0" w:tentative="1">
      <w:start w:val="1"/>
      <w:numFmt w:val="decimal"/>
      <w:lvlText w:val="%7."/>
      <w:lvlJc w:val="left"/>
      <w:pPr>
        <w:ind w:left="5400" w:hanging="360"/>
      </w:pPr>
    </w:lvl>
    <w:lvl w:ilvl="7" w:tplc="EFB47A46" w:tentative="1">
      <w:start w:val="1"/>
      <w:numFmt w:val="lowerLetter"/>
      <w:lvlText w:val="%8."/>
      <w:lvlJc w:val="left"/>
      <w:pPr>
        <w:ind w:left="6120" w:hanging="360"/>
      </w:pPr>
    </w:lvl>
    <w:lvl w:ilvl="8" w:tplc="5A420EFE" w:tentative="1">
      <w:start w:val="1"/>
      <w:numFmt w:val="lowerRoman"/>
      <w:lvlText w:val="%9."/>
      <w:lvlJc w:val="right"/>
      <w:pPr>
        <w:ind w:left="6840" w:hanging="180"/>
      </w:pPr>
    </w:lvl>
  </w:abstractNum>
  <w:abstractNum w:abstractNumId="24" w15:restartNumberingAfterBreak="0">
    <w:nsid w:val="6BDB75C6"/>
    <w:multiLevelType w:val="singleLevel"/>
    <w:tmpl w:val="B1E66ABE"/>
    <w:lvl w:ilvl="0">
      <w:start w:val="1"/>
      <w:numFmt w:val="upperLetter"/>
      <w:lvlText w:val="%1."/>
      <w:lvlJc w:val="left"/>
      <w:pPr>
        <w:tabs>
          <w:tab w:val="num" w:pos="1008"/>
        </w:tabs>
        <w:ind w:left="1008" w:hanging="504"/>
      </w:pPr>
      <w:rPr>
        <w:rFonts w:ascii="Times New Roman" w:hAnsi="Times New Roman" w:cs="Times New Roman" w:hint="default"/>
        <w:b w:val="0"/>
        <w:i w:val="0"/>
        <w:sz w:val="22"/>
        <w:szCs w:val="22"/>
      </w:rPr>
    </w:lvl>
  </w:abstractNum>
  <w:abstractNum w:abstractNumId="25" w15:restartNumberingAfterBreak="0">
    <w:nsid w:val="6CFB2E91"/>
    <w:multiLevelType w:val="hybridMultilevel"/>
    <w:tmpl w:val="73363FE2"/>
    <w:lvl w:ilvl="0" w:tplc="FFFFFFFF">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182B2A"/>
    <w:multiLevelType w:val="multilevel"/>
    <w:tmpl w:val="3D30A352"/>
    <w:lvl w:ilvl="0">
      <w:start w:val="3"/>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7" w15:restartNumberingAfterBreak="0">
    <w:nsid w:val="743D0A81"/>
    <w:multiLevelType w:val="hybridMultilevel"/>
    <w:tmpl w:val="758277CA"/>
    <w:lvl w:ilvl="0" w:tplc="00CE5F60">
      <w:start w:val="1"/>
      <w:numFmt w:val="decimal"/>
      <w:lvlText w:val="%1)"/>
      <w:lvlJc w:val="left"/>
      <w:pPr>
        <w:tabs>
          <w:tab w:val="num" w:pos="720"/>
        </w:tabs>
        <w:ind w:left="720" w:hanging="360"/>
      </w:pPr>
      <w:rPr>
        <w:b w:val="0"/>
        <w:bCs/>
      </w:rPr>
    </w:lvl>
    <w:lvl w:ilvl="1" w:tplc="F3CC75AE">
      <w:start w:val="3"/>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8721161">
    <w:abstractNumId w:val="6"/>
  </w:num>
  <w:num w:numId="2" w16cid:durableId="2122261721">
    <w:abstractNumId w:val="1"/>
  </w:num>
  <w:num w:numId="3" w16cid:durableId="1558977260">
    <w:abstractNumId w:val="13"/>
  </w:num>
  <w:num w:numId="4" w16cid:durableId="2068606594">
    <w:abstractNumId w:val="19"/>
  </w:num>
  <w:num w:numId="5" w16cid:durableId="1123380949">
    <w:abstractNumId w:val="17"/>
  </w:num>
  <w:num w:numId="6" w16cid:durableId="715157954">
    <w:abstractNumId w:val="26"/>
  </w:num>
  <w:num w:numId="7" w16cid:durableId="5450576">
    <w:abstractNumId w:val="14"/>
  </w:num>
  <w:num w:numId="8" w16cid:durableId="1824928714">
    <w:abstractNumId w:val="9"/>
  </w:num>
  <w:num w:numId="9" w16cid:durableId="1514951308">
    <w:abstractNumId w:val="3"/>
  </w:num>
  <w:num w:numId="10" w16cid:durableId="711226443">
    <w:abstractNumId w:val="2"/>
  </w:num>
  <w:num w:numId="11" w16cid:durableId="115638122">
    <w:abstractNumId w:val="23"/>
  </w:num>
  <w:num w:numId="12" w16cid:durableId="420682701">
    <w:abstractNumId w:val="4"/>
  </w:num>
  <w:num w:numId="13" w16cid:durableId="383599852">
    <w:abstractNumId w:val="11"/>
  </w:num>
  <w:num w:numId="14" w16cid:durableId="1663702707">
    <w:abstractNumId w:val="27"/>
  </w:num>
  <w:num w:numId="15" w16cid:durableId="1889562857">
    <w:abstractNumId w:val="5"/>
  </w:num>
  <w:num w:numId="16" w16cid:durableId="137888375">
    <w:abstractNumId w:val="18"/>
  </w:num>
  <w:num w:numId="17" w16cid:durableId="1248343967">
    <w:abstractNumId w:val="25"/>
    <w:lvlOverride w:ilvl="0"/>
    <w:lvlOverride w:ilvl="1">
      <w:startOverride w:val="1"/>
    </w:lvlOverride>
    <w:lvlOverride w:ilvl="2"/>
    <w:lvlOverride w:ilvl="3"/>
    <w:lvlOverride w:ilvl="4"/>
    <w:lvlOverride w:ilvl="5"/>
    <w:lvlOverride w:ilvl="6"/>
    <w:lvlOverride w:ilvl="7"/>
    <w:lvlOverride w:ilvl="8"/>
  </w:num>
  <w:num w:numId="18" w16cid:durableId="1889339250">
    <w:abstractNumId w:val="0"/>
    <w:lvlOverride w:ilvl="0">
      <w:lvl w:ilvl="0">
        <w:numFmt w:val="bullet"/>
        <w:lvlText w:val=""/>
        <w:legacy w:legacy="1" w:legacySpace="0" w:legacyIndent="0"/>
        <w:lvlJc w:val="left"/>
        <w:pPr>
          <w:ind w:left="0" w:firstLine="0"/>
        </w:pPr>
        <w:rPr>
          <w:rFonts w:ascii="Symbol" w:hAnsi="Symbol" w:hint="default"/>
        </w:rPr>
      </w:lvl>
    </w:lvlOverride>
  </w:num>
  <w:num w:numId="19" w16cid:durableId="1250508958">
    <w:abstractNumId w:val="22"/>
  </w:num>
  <w:num w:numId="20" w16cid:durableId="1473520100">
    <w:abstractNumId w:val="24"/>
  </w:num>
  <w:num w:numId="21" w16cid:durableId="995497130">
    <w:abstractNumId w:val="16"/>
  </w:num>
  <w:num w:numId="22" w16cid:durableId="1681277965">
    <w:abstractNumId w:val="10"/>
  </w:num>
  <w:num w:numId="23" w16cid:durableId="671371021">
    <w:abstractNumId w:val="12"/>
  </w:num>
  <w:num w:numId="24" w16cid:durableId="861431264">
    <w:abstractNumId w:val="7"/>
  </w:num>
  <w:num w:numId="25" w16cid:durableId="997926983">
    <w:abstractNumId w:val="15"/>
  </w:num>
  <w:num w:numId="26" w16cid:durableId="1304002057">
    <w:abstractNumId w:val="25"/>
  </w:num>
  <w:num w:numId="27" w16cid:durableId="801774171">
    <w:abstractNumId w:val="21"/>
  </w:num>
  <w:num w:numId="28" w16cid:durableId="402530450">
    <w:abstractNumId w:val="8"/>
  </w:num>
  <w:num w:numId="29" w16cid:durableId="1922522964">
    <w:abstractNumId w:val="27"/>
  </w:num>
  <w:num w:numId="30" w16cid:durableId="189931404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3A"/>
    <w:rsid w:val="00000219"/>
    <w:rsid w:val="00004416"/>
    <w:rsid w:val="00013BF5"/>
    <w:rsid w:val="00015FDF"/>
    <w:rsid w:val="0002042C"/>
    <w:rsid w:val="00023A3F"/>
    <w:rsid w:val="00032309"/>
    <w:rsid w:val="00033D5B"/>
    <w:rsid w:val="000377AA"/>
    <w:rsid w:val="00041C84"/>
    <w:rsid w:val="00042148"/>
    <w:rsid w:val="000444E3"/>
    <w:rsid w:val="000446CA"/>
    <w:rsid w:val="00047F06"/>
    <w:rsid w:val="000520E1"/>
    <w:rsid w:val="00052617"/>
    <w:rsid w:val="00063F90"/>
    <w:rsid w:val="00071694"/>
    <w:rsid w:val="00086B4A"/>
    <w:rsid w:val="000870E5"/>
    <w:rsid w:val="000959A7"/>
    <w:rsid w:val="0009776E"/>
    <w:rsid w:val="000A0464"/>
    <w:rsid w:val="000A17C2"/>
    <w:rsid w:val="000A363E"/>
    <w:rsid w:val="000A467B"/>
    <w:rsid w:val="000A7054"/>
    <w:rsid w:val="000B163A"/>
    <w:rsid w:val="000B666B"/>
    <w:rsid w:val="000B764E"/>
    <w:rsid w:val="000C566D"/>
    <w:rsid w:val="000C5E08"/>
    <w:rsid w:val="000D1E72"/>
    <w:rsid w:val="000D1F29"/>
    <w:rsid w:val="000D5796"/>
    <w:rsid w:val="000D6FA8"/>
    <w:rsid w:val="000D7B05"/>
    <w:rsid w:val="000E328D"/>
    <w:rsid w:val="000E4995"/>
    <w:rsid w:val="000E4CA4"/>
    <w:rsid w:val="000E4CFF"/>
    <w:rsid w:val="000E562B"/>
    <w:rsid w:val="000F32EF"/>
    <w:rsid w:val="000F4D87"/>
    <w:rsid w:val="000F536D"/>
    <w:rsid w:val="000F7D4B"/>
    <w:rsid w:val="001020D1"/>
    <w:rsid w:val="001075EF"/>
    <w:rsid w:val="00110BD7"/>
    <w:rsid w:val="00112409"/>
    <w:rsid w:val="00112EDA"/>
    <w:rsid w:val="0011323C"/>
    <w:rsid w:val="00116F13"/>
    <w:rsid w:val="00120EBF"/>
    <w:rsid w:val="0012139F"/>
    <w:rsid w:val="0012553A"/>
    <w:rsid w:val="0012555D"/>
    <w:rsid w:val="00126D36"/>
    <w:rsid w:val="0013009A"/>
    <w:rsid w:val="00131EA5"/>
    <w:rsid w:val="001328AE"/>
    <w:rsid w:val="00135C2B"/>
    <w:rsid w:val="00142E43"/>
    <w:rsid w:val="0014737F"/>
    <w:rsid w:val="001506F3"/>
    <w:rsid w:val="001530BC"/>
    <w:rsid w:val="00154F57"/>
    <w:rsid w:val="00155581"/>
    <w:rsid w:val="00155A27"/>
    <w:rsid w:val="00155B54"/>
    <w:rsid w:val="00156066"/>
    <w:rsid w:val="001619AC"/>
    <w:rsid w:val="00161CF9"/>
    <w:rsid w:val="00161D29"/>
    <w:rsid w:val="00163649"/>
    <w:rsid w:val="001679B1"/>
    <w:rsid w:val="00171A49"/>
    <w:rsid w:val="0017310B"/>
    <w:rsid w:val="001835C1"/>
    <w:rsid w:val="00183E63"/>
    <w:rsid w:val="001850FA"/>
    <w:rsid w:val="00186A0E"/>
    <w:rsid w:val="0019302F"/>
    <w:rsid w:val="001935F0"/>
    <w:rsid w:val="001964AA"/>
    <w:rsid w:val="00196C3D"/>
    <w:rsid w:val="00197FB1"/>
    <w:rsid w:val="001A3E51"/>
    <w:rsid w:val="001B330C"/>
    <w:rsid w:val="001B488E"/>
    <w:rsid w:val="001B71D3"/>
    <w:rsid w:val="001B7265"/>
    <w:rsid w:val="001C22D4"/>
    <w:rsid w:val="001C4922"/>
    <w:rsid w:val="001C795F"/>
    <w:rsid w:val="001D63DC"/>
    <w:rsid w:val="001E10B1"/>
    <w:rsid w:val="001E344B"/>
    <w:rsid w:val="001E402F"/>
    <w:rsid w:val="001E4607"/>
    <w:rsid w:val="001F1980"/>
    <w:rsid w:val="00200D47"/>
    <w:rsid w:val="002027C6"/>
    <w:rsid w:val="00205BBC"/>
    <w:rsid w:val="00212C74"/>
    <w:rsid w:val="00216443"/>
    <w:rsid w:val="00216619"/>
    <w:rsid w:val="00224318"/>
    <w:rsid w:val="0022601C"/>
    <w:rsid w:val="002268E8"/>
    <w:rsid w:val="0023214B"/>
    <w:rsid w:val="00232A4A"/>
    <w:rsid w:val="00235423"/>
    <w:rsid w:val="0023556F"/>
    <w:rsid w:val="00245DEE"/>
    <w:rsid w:val="002478F9"/>
    <w:rsid w:val="002536EF"/>
    <w:rsid w:val="002567A1"/>
    <w:rsid w:val="00256FF6"/>
    <w:rsid w:val="002579EE"/>
    <w:rsid w:val="0026074B"/>
    <w:rsid w:val="00260868"/>
    <w:rsid w:val="00260FDA"/>
    <w:rsid w:val="0026113B"/>
    <w:rsid w:val="00264861"/>
    <w:rsid w:val="00266E18"/>
    <w:rsid w:val="0026754C"/>
    <w:rsid w:val="0027020B"/>
    <w:rsid w:val="00272C1D"/>
    <w:rsid w:val="00273CF0"/>
    <w:rsid w:val="00276573"/>
    <w:rsid w:val="002817CD"/>
    <w:rsid w:val="00285747"/>
    <w:rsid w:val="002875F2"/>
    <w:rsid w:val="00291D53"/>
    <w:rsid w:val="002976C8"/>
    <w:rsid w:val="00297C44"/>
    <w:rsid w:val="002A5971"/>
    <w:rsid w:val="002A65D5"/>
    <w:rsid w:val="002B01C4"/>
    <w:rsid w:val="002B1D60"/>
    <w:rsid w:val="002B343A"/>
    <w:rsid w:val="002B52E9"/>
    <w:rsid w:val="002B6D54"/>
    <w:rsid w:val="002C2F55"/>
    <w:rsid w:val="002C4C0E"/>
    <w:rsid w:val="002C616D"/>
    <w:rsid w:val="002C7D28"/>
    <w:rsid w:val="002D0ECF"/>
    <w:rsid w:val="002D22B5"/>
    <w:rsid w:val="002D6141"/>
    <w:rsid w:val="002D7647"/>
    <w:rsid w:val="002D7C92"/>
    <w:rsid w:val="002E1F15"/>
    <w:rsid w:val="002E1F83"/>
    <w:rsid w:val="002F029E"/>
    <w:rsid w:val="00301944"/>
    <w:rsid w:val="003100BC"/>
    <w:rsid w:val="00313257"/>
    <w:rsid w:val="003241B3"/>
    <w:rsid w:val="003258C2"/>
    <w:rsid w:val="00326954"/>
    <w:rsid w:val="0033219A"/>
    <w:rsid w:val="003347AA"/>
    <w:rsid w:val="00335E97"/>
    <w:rsid w:val="003363D0"/>
    <w:rsid w:val="003427FA"/>
    <w:rsid w:val="00355719"/>
    <w:rsid w:val="00355B74"/>
    <w:rsid w:val="00356044"/>
    <w:rsid w:val="00356143"/>
    <w:rsid w:val="00356A78"/>
    <w:rsid w:val="0035746E"/>
    <w:rsid w:val="00360013"/>
    <w:rsid w:val="00360732"/>
    <w:rsid w:val="00367A39"/>
    <w:rsid w:val="00370FBF"/>
    <w:rsid w:val="00371790"/>
    <w:rsid w:val="00372BF9"/>
    <w:rsid w:val="0037685C"/>
    <w:rsid w:val="00383130"/>
    <w:rsid w:val="00384371"/>
    <w:rsid w:val="00385EE7"/>
    <w:rsid w:val="003872DF"/>
    <w:rsid w:val="00390EE8"/>
    <w:rsid w:val="003911E2"/>
    <w:rsid w:val="00391866"/>
    <w:rsid w:val="00392070"/>
    <w:rsid w:val="00392363"/>
    <w:rsid w:val="00396382"/>
    <w:rsid w:val="003A5CEE"/>
    <w:rsid w:val="003A5ECB"/>
    <w:rsid w:val="003A6963"/>
    <w:rsid w:val="003A7D3A"/>
    <w:rsid w:val="003B7037"/>
    <w:rsid w:val="003C0594"/>
    <w:rsid w:val="003C0A66"/>
    <w:rsid w:val="003C0AA5"/>
    <w:rsid w:val="003C14C7"/>
    <w:rsid w:val="003C3806"/>
    <w:rsid w:val="003C6E90"/>
    <w:rsid w:val="003C72C8"/>
    <w:rsid w:val="003C73DB"/>
    <w:rsid w:val="003D12C6"/>
    <w:rsid w:val="003D3943"/>
    <w:rsid w:val="003E1D9F"/>
    <w:rsid w:val="003E25AE"/>
    <w:rsid w:val="003E2B22"/>
    <w:rsid w:val="003E5717"/>
    <w:rsid w:val="003F1FC3"/>
    <w:rsid w:val="003F3BE9"/>
    <w:rsid w:val="003F54EC"/>
    <w:rsid w:val="00400675"/>
    <w:rsid w:val="004025FC"/>
    <w:rsid w:val="00402DBF"/>
    <w:rsid w:val="00404115"/>
    <w:rsid w:val="00404CC4"/>
    <w:rsid w:val="00404DEE"/>
    <w:rsid w:val="00406063"/>
    <w:rsid w:val="00406DEE"/>
    <w:rsid w:val="00407493"/>
    <w:rsid w:val="004131F9"/>
    <w:rsid w:val="00413E8E"/>
    <w:rsid w:val="00416116"/>
    <w:rsid w:val="00417DFA"/>
    <w:rsid w:val="004238EE"/>
    <w:rsid w:val="00424C5D"/>
    <w:rsid w:val="00424E40"/>
    <w:rsid w:val="00425EC1"/>
    <w:rsid w:val="00426A06"/>
    <w:rsid w:val="00426EE6"/>
    <w:rsid w:val="00431FD9"/>
    <w:rsid w:val="0044152D"/>
    <w:rsid w:val="00441D25"/>
    <w:rsid w:val="00441DA3"/>
    <w:rsid w:val="0045224A"/>
    <w:rsid w:val="00456A7B"/>
    <w:rsid w:val="004615F6"/>
    <w:rsid w:val="00461E08"/>
    <w:rsid w:val="004636C3"/>
    <w:rsid w:val="0046403E"/>
    <w:rsid w:val="0046503E"/>
    <w:rsid w:val="004667CD"/>
    <w:rsid w:val="0047220C"/>
    <w:rsid w:val="00475084"/>
    <w:rsid w:val="004758A3"/>
    <w:rsid w:val="004817A1"/>
    <w:rsid w:val="00491631"/>
    <w:rsid w:val="004926C2"/>
    <w:rsid w:val="004A0C48"/>
    <w:rsid w:val="004A16B7"/>
    <w:rsid w:val="004A21F6"/>
    <w:rsid w:val="004A26DF"/>
    <w:rsid w:val="004A2B11"/>
    <w:rsid w:val="004A45BF"/>
    <w:rsid w:val="004A5358"/>
    <w:rsid w:val="004A6923"/>
    <w:rsid w:val="004B6143"/>
    <w:rsid w:val="004C7E54"/>
    <w:rsid w:val="004D0841"/>
    <w:rsid w:val="004D79C6"/>
    <w:rsid w:val="004D7E9E"/>
    <w:rsid w:val="004F38A6"/>
    <w:rsid w:val="004F5332"/>
    <w:rsid w:val="005004AC"/>
    <w:rsid w:val="00503D92"/>
    <w:rsid w:val="00505433"/>
    <w:rsid w:val="00507A92"/>
    <w:rsid w:val="005131B2"/>
    <w:rsid w:val="00521CAD"/>
    <w:rsid w:val="005238C4"/>
    <w:rsid w:val="00524533"/>
    <w:rsid w:val="0052517A"/>
    <w:rsid w:val="0052539E"/>
    <w:rsid w:val="005310D7"/>
    <w:rsid w:val="00532F89"/>
    <w:rsid w:val="005363C2"/>
    <w:rsid w:val="00540A3A"/>
    <w:rsid w:val="005422F5"/>
    <w:rsid w:val="00544401"/>
    <w:rsid w:val="005464AB"/>
    <w:rsid w:val="005472C3"/>
    <w:rsid w:val="00552C0B"/>
    <w:rsid w:val="005549E2"/>
    <w:rsid w:val="00554AEA"/>
    <w:rsid w:val="005627A3"/>
    <w:rsid w:val="00564336"/>
    <w:rsid w:val="00565E33"/>
    <w:rsid w:val="005668EC"/>
    <w:rsid w:val="00570024"/>
    <w:rsid w:val="00571CDF"/>
    <w:rsid w:val="00575020"/>
    <w:rsid w:val="00580A81"/>
    <w:rsid w:val="0058213A"/>
    <w:rsid w:val="005859BA"/>
    <w:rsid w:val="0058630A"/>
    <w:rsid w:val="005869A3"/>
    <w:rsid w:val="00586F5E"/>
    <w:rsid w:val="0058769C"/>
    <w:rsid w:val="00590435"/>
    <w:rsid w:val="005906A7"/>
    <w:rsid w:val="00592D57"/>
    <w:rsid w:val="00593A28"/>
    <w:rsid w:val="00596724"/>
    <w:rsid w:val="005A7E31"/>
    <w:rsid w:val="005B00E7"/>
    <w:rsid w:val="005B456D"/>
    <w:rsid w:val="005B7648"/>
    <w:rsid w:val="005C7F20"/>
    <w:rsid w:val="005D1CFE"/>
    <w:rsid w:val="005D1E2D"/>
    <w:rsid w:val="005D262C"/>
    <w:rsid w:val="005D4888"/>
    <w:rsid w:val="005D5544"/>
    <w:rsid w:val="005F487E"/>
    <w:rsid w:val="005F6271"/>
    <w:rsid w:val="005F73A9"/>
    <w:rsid w:val="00600C85"/>
    <w:rsid w:val="00610720"/>
    <w:rsid w:val="00610A9A"/>
    <w:rsid w:val="00613784"/>
    <w:rsid w:val="00614AED"/>
    <w:rsid w:val="0061662D"/>
    <w:rsid w:val="006174A6"/>
    <w:rsid w:val="00626659"/>
    <w:rsid w:val="00626A62"/>
    <w:rsid w:val="006278FE"/>
    <w:rsid w:val="006303A2"/>
    <w:rsid w:val="0063155D"/>
    <w:rsid w:val="00640010"/>
    <w:rsid w:val="006432C1"/>
    <w:rsid w:val="006531B2"/>
    <w:rsid w:val="006553D2"/>
    <w:rsid w:val="006553E3"/>
    <w:rsid w:val="00655DCE"/>
    <w:rsid w:val="00660834"/>
    <w:rsid w:val="00664111"/>
    <w:rsid w:val="00665CED"/>
    <w:rsid w:val="00676525"/>
    <w:rsid w:val="00676769"/>
    <w:rsid w:val="006833DD"/>
    <w:rsid w:val="00683DAD"/>
    <w:rsid w:val="006863E9"/>
    <w:rsid w:val="006922DE"/>
    <w:rsid w:val="00692E23"/>
    <w:rsid w:val="00694C88"/>
    <w:rsid w:val="006953C2"/>
    <w:rsid w:val="006974EF"/>
    <w:rsid w:val="006A55B7"/>
    <w:rsid w:val="006A6FAE"/>
    <w:rsid w:val="006B4BC1"/>
    <w:rsid w:val="006B6E72"/>
    <w:rsid w:val="006C0C2A"/>
    <w:rsid w:val="006C2D0E"/>
    <w:rsid w:val="006C6C31"/>
    <w:rsid w:val="006D0556"/>
    <w:rsid w:val="006D2CAF"/>
    <w:rsid w:val="006D40A7"/>
    <w:rsid w:val="006D4F57"/>
    <w:rsid w:val="006E3D33"/>
    <w:rsid w:val="006E4EC4"/>
    <w:rsid w:val="006E5FB7"/>
    <w:rsid w:val="006E65AE"/>
    <w:rsid w:val="006E6B40"/>
    <w:rsid w:val="007122B6"/>
    <w:rsid w:val="00712B34"/>
    <w:rsid w:val="00716DB0"/>
    <w:rsid w:val="00720349"/>
    <w:rsid w:val="0072157D"/>
    <w:rsid w:val="007303D6"/>
    <w:rsid w:val="0073305F"/>
    <w:rsid w:val="0073601F"/>
    <w:rsid w:val="00736F19"/>
    <w:rsid w:val="007441FC"/>
    <w:rsid w:val="00746228"/>
    <w:rsid w:val="00746C81"/>
    <w:rsid w:val="00753DBD"/>
    <w:rsid w:val="0075529E"/>
    <w:rsid w:val="0075664C"/>
    <w:rsid w:val="007648D5"/>
    <w:rsid w:val="007676BA"/>
    <w:rsid w:val="00767ADB"/>
    <w:rsid w:val="00771F31"/>
    <w:rsid w:val="0077542C"/>
    <w:rsid w:val="00777847"/>
    <w:rsid w:val="00777874"/>
    <w:rsid w:val="00783A0F"/>
    <w:rsid w:val="00784853"/>
    <w:rsid w:val="007864A3"/>
    <w:rsid w:val="00786B15"/>
    <w:rsid w:val="00786DF5"/>
    <w:rsid w:val="0079062D"/>
    <w:rsid w:val="00792CE2"/>
    <w:rsid w:val="00793165"/>
    <w:rsid w:val="00794366"/>
    <w:rsid w:val="007A2DA2"/>
    <w:rsid w:val="007A4120"/>
    <w:rsid w:val="007A5CAA"/>
    <w:rsid w:val="007A694A"/>
    <w:rsid w:val="007A71A9"/>
    <w:rsid w:val="007B1A63"/>
    <w:rsid w:val="007B2AB7"/>
    <w:rsid w:val="007B3EE2"/>
    <w:rsid w:val="007B654F"/>
    <w:rsid w:val="007C14A4"/>
    <w:rsid w:val="007C246A"/>
    <w:rsid w:val="007D2D7F"/>
    <w:rsid w:val="007D4C03"/>
    <w:rsid w:val="007D7F9C"/>
    <w:rsid w:val="007E0787"/>
    <w:rsid w:val="007E232C"/>
    <w:rsid w:val="007E66DF"/>
    <w:rsid w:val="007F0B38"/>
    <w:rsid w:val="007F2784"/>
    <w:rsid w:val="007F7000"/>
    <w:rsid w:val="00800657"/>
    <w:rsid w:val="00804942"/>
    <w:rsid w:val="008049CD"/>
    <w:rsid w:val="00806603"/>
    <w:rsid w:val="0080701B"/>
    <w:rsid w:val="0080723C"/>
    <w:rsid w:val="0081609E"/>
    <w:rsid w:val="008174F6"/>
    <w:rsid w:val="00821669"/>
    <w:rsid w:val="00823849"/>
    <w:rsid w:val="00826ECF"/>
    <w:rsid w:val="00833239"/>
    <w:rsid w:val="0084197E"/>
    <w:rsid w:val="00841DF0"/>
    <w:rsid w:val="00842899"/>
    <w:rsid w:val="00844B0A"/>
    <w:rsid w:val="00845E3E"/>
    <w:rsid w:val="008521AE"/>
    <w:rsid w:val="00854652"/>
    <w:rsid w:val="00854C3C"/>
    <w:rsid w:val="00860A43"/>
    <w:rsid w:val="008631EB"/>
    <w:rsid w:val="0086722D"/>
    <w:rsid w:val="00867CEA"/>
    <w:rsid w:val="00873223"/>
    <w:rsid w:val="00881781"/>
    <w:rsid w:val="00894498"/>
    <w:rsid w:val="00895BF8"/>
    <w:rsid w:val="008B756F"/>
    <w:rsid w:val="008C2C95"/>
    <w:rsid w:val="008C4A93"/>
    <w:rsid w:val="008D0F7F"/>
    <w:rsid w:val="008D33AC"/>
    <w:rsid w:val="008D429E"/>
    <w:rsid w:val="008D68EA"/>
    <w:rsid w:val="008D7864"/>
    <w:rsid w:val="008E0741"/>
    <w:rsid w:val="008E445E"/>
    <w:rsid w:val="008E4E82"/>
    <w:rsid w:val="008E6CEA"/>
    <w:rsid w:val="008F08C3"/>
    <w:rsid w:val="008F2182"/>
    <w:rsid w:val="008F4EF0"/>
    <w:rsid w:val="00900076"/>
    <w:rsid w:val="00901BAA"/>
    <w:rsid w:val="0090357C"/>
    <w:rsid w:val="00904092"/>
    <w:rsid w:val="0090415E"/>
    <w:rsid w:val="00906C57"/>
    <w:rsid w:val="009115F2"/>
    <w:rsid w:val="00915147"/>
    <w:rsid w:val="009175E9"/>
    <w:rsid w:val="0093566A"/>
    <w:rsid w:val="00940F02"/>
    <w:rsid w:val="0094203C"/>
    <w:rsid w:val="00942352"/>
    <w:rsid w:val="009526FF"/>
    <w:rsid w:val="00961387"/>
    <w:rsid w:val="00962517"/>
    <w:rsid w:val="00964204"/>
    <w:rsid w:val="009722F1"/>
    <w:rsid w:val="0097329F"/>
    <w:rsid w:val="00973AE9"/>
    <w:rsid w:val="00981114"/>
    <w:rsid w:val="009A5BAB"/>
    <w:rsid w:val="009B23B2"/>
    <w:rsid w:val="009B249B"/>
    <w:rsid w:val="009B4AAB"/>
    <w:rsid w:val="009B505A"/>
    <w:rsid w:val="009B63DA"/>
    <w:rsid w:val="009C17C4"/>
    <w:rsid w:val="009C2309"/>
    <w:rsid w:val="009C6D30"/>
    <w:rsid w:val="009D11A9"/>
    <w:rsid w:val="009D3E67"/>
    <w:rsid w:val="009D4DA9"/>
    <w:rsid w:val="009E07EB"/>
    <w:rsid w:val="009E0B4C"/>
    <w:rsid w:val="009E2F68"/>
    <w:rsid w:val="009E3180"/>
    <w:rsid w:val="009E4B79"/>
    <w:rsid w:val="009E5A17"/>
    <w:rsid w:val="009E5C48"/>
    <w:rsid w:val="009E5E66"/>
    <w:rsid w:val="00A00F96"/>
    <w:rsid w:val="00A0297A"/>
    <w:rsid w:val="00A04A1A"/>
    <w:rsid w:val="00A07C7F"/>
    <w:rsid w:val="00A1389C"/>
    <w:rsid w:val="00A167DC"/>
    <w:rsid w:val="00A222E9"/>
    <w:rsid w:val="00A25205"/>
    <w:rsid w:val="00A25A2A"/>
    <w:rsid w:val="00A320E6"/>
    <w:rsid w:val="00A353AF"/>
    <w:rsid w:val="00A37642"/>
    <w:rsid w:val="00A40A1D"/>
    <w:rsid w:val="00A416DA"/>
    <w:rsid w:val="00A476D7"/>
    <w:rsid w:val="00A5048C"/>
    <w:rsid w:val="00A54B23"/>
    <w:rsid w:val="00A610A0"/>
    <w:rsid w:val="00A61BC0"/>
    <w:rsid w:val="00A62BE1"/>
    <w:rsid w:val="00A64697"/>
    <w:rsid w:val="00A65828"/>
    <w:rsid w:val="00A721A3"/>
    <w:rsid w:val="00A752E6"/>
    <w:rsid w:val="00A76BFE"/>
    <w:rsid w:val="00A80EF2"/>
    <w:rsid w:val="00A85076"/>
    <w:rsid w:val="00A967AF"/>
    <w:rsid w:val="00A970E5"/>
    <w:rsid w:val="00AA0541"/>
    <w:rsid w:val="00AC135E"/>
    <w:rsid w:val="00AC21BA"/>
    <w:rsid w:val="00AD3086"/>
    <w:rsid w:val="00AD7CCE"/>
    <w:rsid w:val="00AE3B8C"/>
    <w:rsid w:val="00AE5B20"/>
    <w:rsid w:val="00AE7186"/>
    <w:rsid w:val="00AE759C"/>
    <w:rsid w:val="00AF2326"/>
    <w:rsid w:val="00AF2641"/>
    <w:rsid w:val="00AF33CC"/>
    <w:rsid w:val="00B028CD"/>
    <w:rsid w:val="00B02BB3"/>
    <w:rsid w:val="00B0350F"/>
    <w:rsid w:val="00B0554B"/>
    <w:rsid w:val="00B05588"/>
    <w:rsid w:val="00B07567"/>
    <w:rsid w:val="00B12FA5"/>
    <w:rsid w:val="00B1406D"/>
    <w:rsid w:val="00B25948"/>
    <w:rsid w:val="00B26471"/>
    <w:rsid w:val="00B34153"/>
    <w:rsid w:val="00B362A8"/>
    <w:rsid w:val="00B40C22"/>
    <w:rsid w:val="00B40D5C"/>
    <w:rsid w:val="00B45466"/>
    <w:rsid w:val="00B55406"/>
    <w:rsid w:val="00B56220"/>
    <w:rsid w:val="00B60B66"/>
    <w:rsid w:val="00B61D42"/>
    <w:rsid w:val="00B64D17"/>
    <w:rsid w:val="00B7050E"/>
    <w:rsid w:val="00B71E22"/>
    <w:rsid w:val="00B814D1"/>
    <w:rsid w:val="00B85118"/>
    <w:rsid w:val="00B87B21"/>
    <w:rsid w:val="00B92C44"/>
    <w:rsid w:val="00B9361D"/>
    <w:rsid w:val="00BA3EF6"/>
    <w:rsid w:val="00BA7F1E"/>
    <w:rsid w:val="00BB1FFD"/>
    <w:rsid w:val="00BB6849"/>
    <w:rsid w:val="00BB6C0D"/>
    <w:rsid w:val="00BB7FF5"/>
    <w:rsid w:val="00BC0DDD"/>
    <w:rsid w:val="00BC5372"/>
    <w:rsid w:val="00BD36D2"/>
    <w:rsid w:val="00BD37AF"/>
    <w:rsid w:val="00BD6B15"/>
    <w:rsid w:val="00BD6CDA"/>
    <w:rsid w:val="00BE1F9A"/>
    <w:rsid w:val="00BE2EA3"/>
    <w:rsid w:val="00BE66EC"/>
    <w:rsid w:val="00BE798A"/>
    <w:rsid w:val="00BE7A80"/>
    <w:rsid w:val="00BF23FD"/>
    <w:rsid w:val="00BF2DCA"/>
    <w:rsid w:val="00BF63CC"/>
    <w:rsid w:val="00BF67BF"/>
    <w:rsid w:val="00BF6FC8"/>
    <w:rsid w:val="00C012AE"/>
    <w:rsid w:val="00C1168F"/>
    <w:rsid w:val="00C13381"/>
    <w:rsid w:val="00C1635D"/>
    <w:rsid w:val="00C26875"/>
    <w:rsid w:val="00C36E09"/>
    <w:rsid w:val="00C40325"/>
    <w:rsid w:val="00C41111"/>
    <w:rsid w:val="00C41FD8"/>
    <w:rsid w:val="00C43347"/>
    <w:rsid w:val="00C43703"/>
    <w:rsid w:val="00C5310F"/>
    <w:rsid w:val="00C53183"/>
    <w:rsid w:val="00C5401D"/>
    <w:rsid w:val="00C56554"/>
    <w:rsid w:val="00C70D86"/>
    <w:rsid w:val="00C71377"/>
    <w:rsid w:val="00C819B1"/>
    <w:rsid w:val="00C86965"/>
    <w:rsid w:val="00C9055C"/>
    <w:rsid w:val="00C96E26"/>
    <w:rsid w:val="00CA3027"/>
    <w:rsid w:val="00CA52D6"/>
    <w:rsid w:val="00CA52E2"/>
    <w:rsid w:val="00CA7D1C"/>
    <w:rsid w:val="00CA7D39"/>
    <w:rsid w:val="00CB1F66"/>
    <w:rsid w:val="00CB5915"/>
    <w:rsid w:val="00CC0ABD"/>
    <w:rsid w:val="00CC4D75"/>
    <w:rsid w:val="00CC627E"/>
    <w:rsid w:val="00CD1469"/>
    <w:rsid w:val="00CD2AD1"/>
    <w:rsid w:val="00CD4455"/>
    <w:rsid w:val="00CD5B67"/>
    <w:rsid w:val="00CD6241"/>
    <w:rsid w:val="00CD7947"/>
    <w:rsid w:val="00CD79F7"/>
    <w:rsid w:val="00CD7F86"/>
    <w:rsid w:val="00CE0437"/>
    <w:rsid w:val="00CE2607"/>
    <w:rsid w:val="00CE266B"/>
    <w:rsid w:val="00CE448E"/>
    <w:rsid w:val="00CE599F"/>
    <w:rsid w:val="00CF09B9"/>
    <w:rsid w:val="00CF5C91"/>
    <w:rsid w:val="00CF7154"/>
    <w:rsid w:val="00D00950"/>
    <w:rsid w:val="00D04561"/>
    <w:rsid w:val="00D11497"/>
    <w:rsid w:val="00D1170E"/>
    <w:rsid w:val="00D21A7B"/>
    <w:rsid w:val="00D2524A"/>
    <w:rsid w:val="00D3173B"/>
    <w:rsid w:val="00D3339F"/>
    <w:rsid w:val="00D3378E"/>
    <w:rsid w:val="00D34B86"/>
    <w:rsid w:val="00D366D1"/>
    <w:rsid w:val="00D4473E"/>
    <w:rsid w:val="00D4580E"/>
    <w:rsid w:val="00D46432"/>
    <w:rsid w:val="00D50A61"/>
    <w:rsid w:val="00D50FCB"/>
    <w:rsid w:val="00D51AF6"/>
    <w:rsid w:val="00D52CA9"/>
    <w:rsid w:val="00D53EEE"/>
    <w:rsid w:val="00D60F3C"/>
    <w:rsid w:val="00D61EB1"/>
    <w:rsid w:val="00D62677"/>
    <w:rsid w:val="00D65468"/>
    <w:rsid w:val="00D66BA3"/>
    <w:rsid w:val="00D6737F"/>
    <w:rsid w:val="00D705DE"/>
    <w:rsid w:val="00D80D11"/>
    <w:rsid w:val="00D82E12"/>
    <w:rsid w:val="00D83D3D"/>
    <w:rsid w:val="00D84E80"/>
    <w:rsid w:val="00D87CB0"/>
    <w:rsid w:val="00D90A25"/>
    <w:rsid w:val="00D913F8"/>
    <w:rsid w:val="00D91DFB"/>
    <w:rsid w:val="00DA4196"/>
    <w:rsid w:val="00DB178D"/>
    <w:rsid w:val="00DC1DB5"/>
    <w:rsid w:val="00DC2352"/>
    <w:rsid w:val="00DC4ABE"/>
    <w:rsid w:val="00DC50CB"/>
    <w:rsid w:val="00DC6AAA"/>
    <w:rsid w:val="00DC7B69"/>
    <w:rsid w:val="00DD6700"/>
    <w:rsid w:val="00DD76E1"/>
    <w:rsid w:val="00DD7A26"/>
    <w:rsid w:val="00DE0067"/>
    <w:rsid w:val="00DE208D"/>
    <w:rsid w:val="00DE5661"/>
    <w:rsid w:val="00DF6A8D"/>
    <w:rsid w:val="00DF7116"/>
    <w:rsid w:val="00E0070C"/>
    <w:rsid w:val="00E1109B"/>
    <w:rsid w:val="00E113D1"/>
    <w:rsid w:val="00E132BE"/>
    <w:rsid w:val="00E25ADC"/>
    <w:rsid w:val="00E35134"/>
    <w:rsid w:val="00E365E4"/>
    <w:rsid w:val="00E40A39"/>
    <w:rsid w:val="00E41E8E"/>
    <w:rsid w:val="00E429F2"/>
    <w:rsid w:val="00E44412"/>
    <w:rsid w:val="00E44850"/>
    <w:rsid w:val="00E50A30"/>
    <w:rsid w:val="00E530A6"/>
    <w:rsid w:val="00E5385F"/>
    <w:rsid w:val="00E558B6"/>
    <w:rsid w:val="00E63C1E"/>
    <w:rsid w:val="00E66293"/>
    <w:rsid w:val="00E66455"/>
    <w:rsid w:val="00E66A99"/>
    <w:rsid w:val="00E66C07"/>
    <w:rsid w:val="00E67704"/>
    <w:rsid w:val="00E71E06"/>
    <w:rsid w:val="00E72C5C"/>
    <w:rsid w:val="00E740AD"/>
    <w:rsid w:val="00E7466E"/>
    <w:rsid w:val="00E74D6C"/>
    <w:rsid w:val="00E75FBF"/>
    <w:rsid w:val="00E80C62"/>
    <w:rsid w:val="00E9137E"/>
    <w:rsid w:val="00E95DA3"/>
    <w:rsid w:val="00EB60C5"/>
    <w:rsid w:val="00EB672A"/>
    <w:rsid w:val="00EB6CF6"/>
    <w:rsid w:val="00EC0D81"/>
    <w:rsid w:val="00EC1E93"/>
    <w:rsid w:val="00EC7DC5"/>
    <w:rsid w:val="00ED054E"/>
    <w:rsid w:val="00ED3AD1"/>
    <w:rsid w:val="00ED6315"/>
    <w:rsid w:val="00EE126E"/>
    <w:rsid w:val="00EE3664"/>
    <w:rsid w:val="00EE6C51"/>
    <w:rsid w:val="00EF46A5"/>
    <w:rsid w:val="00EF4CAF"/>
    <w:rsid w:val="00F02389"/>
    <w:rsid w:val="00F024EE"/>
    <w:rsid w:val="00F02F58"/>
    <w:rsid w:val="00F0468B"/>
    <w:rsid w:val="00F058DB"/>
    <w:rsid w:val="00F06302"/>
    <w:rsid w:val="00F07268"/>
    <w:rsid w:val="00F07E97"/>
    <w:rsid w:val="00F17172"/>
    <w:rsid w:val="00F2289A"/>
    <w:rsid w:val="00F23708"/>
    <w:rsid w:val="00F26EA9"/>
    <w:rsid w:val="00F311A0"/>
    <w:rsid w:val="00F411EA"/>
    <w:rsid w:val="00F4316B"/>
    <w:rsid w:val="00F4342A"/>
    <w:rsid w:val="00F43524"/>
    <w:rsid w:val="00F45A48"/>
    <w:rsid w:val="00F46DE6"/>
    <w:rsid w:val="00F512C6"/>
    <w:rsid w:val="00F54A47"/>
    <w:rsid w:val="00F572F7"/>
    <w:rsid w:val="00F62CCB"/>
    <w:rsid w:val="00F66E76"/>
    <w:rsid w:val="00F76E3B"/>
    <w:rsid w:val="00F80208"/>
    <w:rsid w:val="00F848B7"/>
    <w:rsid w:val="00F859A3"/>
    <w:rsid w:val="00F942AC"/>
    <w:rsid w:val="00F95C63"/>
    <w:rsid w:val="00FA383B"/>
    <w:rsid w:val="00FA4830"/>
    <w:rsid w:val="00FA734D"/>
    <w:rsid w:val="00FB3835"/>
    <w:rsid w:val="00FB5FCE"/>
    <w:rsid w:val="00FB6662"/>
    <w:rsid w:val="00FB6CFE"/>
    <w:rsid w:val="00FC07E3"/>
    <w:rsid w:val="00FC4A40"/>
    <w:rsid w:val="00FC6DED"/>
    <w:rsid w:val="00FD092D"/>
    <w:rsid w:val="00FD4179"/>
    <w:rsid w:val="00FD6555"/>
    <w:rsid w:val="00FE38CB"/>
    <w:rsid w:val="00FF050B"/>
    <w:rsid w:val="00FF245D"/>
    <w:rsid w:val="00FF26D3"/>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2BC8"/>
  <w15:docId w15:val="{77B19D55-5DE3-4FF9-B4C3-EDEB298E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F6"/>
    <w:pPr>
      <w:spacing w:line="276" w:lineRule="auto"/>
    </w:pPr>
    <w:rPr>
      <w:rFonts w:ascii="Calibri" w:eastAsia="Times New Roman" w:hAnsi="Calibri" w:cs="Times New Roman"/>
    </w:rPr>
  </w:style>
  <w:style w:type="paragraph" w:styleId="Heading1">
    <w:name w:val="heading 1"/>
    <w:basedOn w:val="Normal"/>
    <w:next w:val="Normal"/>
    <w:link w:val="Heading1Char"/>
    <w:qFormat/>
    <w:rsid w:val="00842899"/>
    <w:pPr>
      <w:keepNext/>
      <w:tabs>
        <w:tab w:val="decimal" w:pos="-360"/>
        <w:tab w:val="left" w:pos="0"/>
        <w:tab w:val="right" w:pos="10620"/>
      </w:tabs>
      <w:spacing w:line="200" w:lineRule="exact"/>
      <w:jc w:val="center"/>
      <w:outlineLvl w:val="0"/>
    </w:pPr>
    <w:rPr>
      <w:rFonts w:ascii="Times New Roman" w:hAnsi="Times New Roman"/>
      <w:b/>
      <w:sz w:val="18"/>
      <w:szCs w:val="20"/>
    </w:rPr>
  </w:style>
  <w:style w:type="paragraph" w:styleId="Heading2">
    <w:name w:val="heading 2"/>
    <w:basedOn w:val="Normal"/>
    <w:next w:val="Normal"/>
    <w:link w:val="Heading2Char"/>
    <w:qFormat/>
    <w:rsid w:val="00842899"/>
    <w:pPr>
      <w:keepNext/>
      <w:tabs>
        <w:tab w:val="left" w:pos="-864"/>
        <w:tab w:val="decimal" w:pos="-241"/>
        <w:tab w:val="left" w:pos="0"/>
        <w:tab w:val="left" w:pos="4037"/>
        <w:tab w:val="left" w:pos="7655"/>
        <w:tab w:val="left" w:pos="9263"/>
      </w:tabs>
      <w:suppressAutoHyphens/>
      <w:spacing w:line="240" w:lineRule="auto"/>
      <w:jc w:val="both"/>
      <w:outlineLvl w:val="1"/>
    </w:pPr>
    <w:rPr>
      <w:rFonts w:ascii="Times Roman" w:hAnsi="Times Roman"/>
      <w:b/>
      <w:spacing w:val="-2"/>
      <w:sz w:val="18"/>
      <w:szCs w:val="20"/>
    </w:rPr>
  </w:style>
  <w:style w:type="paragraph" w:styleId="Heading3">
    <w:name w:val="heading 3"/>
    <w:basedOn w:val="Normal"/>
    <w:next w:val="Normal"/>
    <w:link w:val="Heading3Char"/>
    <w:qFormat/>
    <w:rsid w:val="00842899"/>
    <w:pPr>
      <w:keepNext/>
      <w:tabs>
        <w:tab w:val="decimal" w:pos="-360"/>
        <w:tab w:val="right" w:pos="10620"/>
      </w:tabs>
      <w:spacing w:line="200" w:lineRule="exact"/>
      <w:ind w:left="-450"/>
      <w:jc w:val="both"/>
      <w:outlineLvl w:val="2"/>
    </w:pPr>
    <w:rPr>
      <w:rFonts w:ascii="Times New Roman" w:hAnsi="Times New Roman"/>
      <w:b/>
      <w:sz w:val="18"/>
      <w:szCs w:val="20"/>
    </w:rPr>
  </w:style>
  <w:style w:type="paragraph" w:styleId="Heading4">
    <w:name w:val="heading 4"/>
    <w:basedOn w:val="Normal"/>
    <w:next w:val="Normal"/>
    <w:link w:val="Heading4Char"/>
    <w:qFormat/>
    <w:rsid w:val="00842899"/>
    <w:pPr>
      <w:keepNext/>
      <w:tabs>
        <w:tab w:val="left" w:pos="-864"/>
        <w:tab w:val="decimal" w:pos="-241"/>
        <w:tab w:val="left" w:pos="0"/>
        <w:tab w:val="left" w:pos="178"/>
        <w:tab w:val="center" w:pos="2376"/>
        <w:tab w:val="center" w:pos="4176"/>
        <w:tab w:val="center" w:pos="5976"/>
        <w:tab w:val="center" w:pos="7776"/>
        <w:tab w:val="center" w:pos="9576"/>
      </w:tabs>
      <w:suppressAutoHyphens/>
      <w:spacing w:line="240" w:lineRule="auto"/>
      <w:jc w:val="both"/>
      <w:outlineLvl w:val="3"/>
    </w:pPr>
    <w:rPr>
      <w:rFonts w:ascii="Times Roman" w:hAnsi="Times Roman"/>
      <w:i/>
      <w:spacing w:val="-2"/>
      <w:sz w:val="18"/>
      <w:szCs w:val="20"/>
    </w:rPr>
  </w:style>
  <w:style w:type="paragraph" w:styleId="Heading5">
    <w:name w:val="heading 5"/>
    <w:basedOn w:val="Normal"/>
    <w:next w:val="Normal"/>
    <w:link w:val="Heading5Char"/>
    <w:qFormat/>
    <w:rsid w:val="00842899"/>
    <w:pPr>
      <w:keepNext/>
      <w:tabs>
        <w:tab w:val="decimal" w:pos="-360"/>
        <w:tab w:val="right" w:pos="10620"/>
      </w:tabs>
      <w:spacing w:line="200" w:lineRule="exact"/>
      <w:ind w:hanging="540"/>
      <w:jc w:val="both"/>
      <w:outlineLvl w:val="4"/>
    </w:pPr>
    <w:rPr>
      <w:rFonts w:ascii="Times New Roman" w:hAnsi="Times New Roman"/>
      <w:b/>
      <w:sz w:val="18"/>
      <w:szCs w:val="20"/>
    </w:rPr>
  </w:style>
  <w:style w:type="paragraph" w:styleId="Heading6">
    <w:name w:val="heading 6"/>
    <w:basedOn w:val="Normal"/>
    <w:next w:val="Normal"/>
    <w:link w:val="Heading6Char"/>
    <w:qFormat/>
    <w:rsid w:val="00842899"/>
    <w:pPr>
      <w:keepNext/>
      <w:tabs>
        <w:tab w:val="decimal" w:pos="-360"/>
        <w:tab w:val="left" w:pos="360"/>
        <w:tab w:val="right" w:pos="10620"/>
      </w:tabs>
      <w:spacing w:line="200" w:lineRule="exact"/>
      <w:ind w:left="360" w:hanging="360"/>
      <w:jc w:val="both"/>
      <w:outlineLvl w:val="5"/>
    </w:pPr>
    <w:rPr>
      <w:rFonts w:ascii="Times New Roman" w:hAnsi="Times New Roman"/>
      <w:b/>
      <w:sz w:val="18"/>
      <w:szCs w:val="20"/>
    </w:rPr>
  </w:style>
  <w:style w:type="paragraph" w:styleId="Heading7">
    <w:name w:val="heading 7"/>
    <w:basedOn w:val="Normal"/>
    <w:next w:val="Normal"/>
    <w:link w:val="Heading7Char"/>
    <w:qFormat/>
    <w:rsid w:val="00842899"/>
    <w:pPr>
      <w:keepNext/>
      <w:spacing w:line="240" w:lineRule="auto"/>
      <w:outlineLvl w:val="6"/>
    </w:pPr>
    <w:rPr>
      <w:rFonts w:ascii="Times New Roman" w:hAnsi="Times New Roman"/>
      <w:b/>
      <w:sz w:val="18"/>
      <w:szCs w:val="20"/>
    </w:rPr>
  </w:style>
  <w:style w:type="paragraph" w:styleId="Heading8">
    <w:name w:val="heading 8"/>
    <w:basedOn w:val="Normal"/>
    <w:next w:val="Normal"/>
    <w:link w:val="Heading8Char"/>
    <w:qFormat/>
    <w:rsid w:val="00842899"/>
    <w:pPr>
      <w:keepNext/>
      <w:tabs>
        <w:tab w:val="decimal" w:pos="-360"/>
        <w:tab w:val="right" w:pos="10620"/>
      </w:tabs>
      <w:spacing w:line="240" w:lineRule="exact"/>
      <w:ind w:hanging="547"/>
      <w:outlineLvl w:val="7"/>
    </w:pPr>
    <w:rPr>
      <w:rFonts w:ascii="Times New Roman" w:hAnsi="Times New Roman"/>
      <w:b/>
      <w:sz w:val="18"/>
      <w:szCs w:val="20"/>
    </w:rPr>
  </w:style>
  <w:style w:type="paragraph" w:styleId="Heading9">
    <w:name w:val="heading 9"/>
    <w:basedOn w:val="Normal"/>
    <w:next w:val="Normal"/>
    <w:link w:val="Heading9Char"/>
    <w:qFormat/>
    <w:rsid w:val="00842899"/>
    <w:pPr>
      <w:keepNext/>
      <w:spacing w:line="240" w:lineRule="auto"/>
      <w:ind w:left="-360"/>
      <w:outlineLvl w:val="8"/>
    </w:pPr>
    <w:rPr>
      <w:rFonts w:ascii="Times New Roman" w:hAnsi="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899"/>
    <w:rPr>
      <w:rFonts w:ascii="Times New Roman" w:eastAsia="Times New Roman" w:hAnsi="Times New Roman" w:cs="Times New Roman"/>
      <w:b/>
      <w:sz w:val="18"/>
      <w:szCs w:val="20"/>
    </w:rPr>
  </w:style>
  <w:style w:type="character" w:customStyle="1" w:styleId="Heading2Char">
    <w:name w:val="Heading 2 Char"/>
    <w:basedOn w:val="DefaultParagraphFont"/>
    <w:link w:val="Heading2"/>
    <w:rsid w:val="00842899"/>
    <w:rPr>
      <w:rFonts w:ascii="Times Roman" w:eastAsia="Times New Roman" w:hAnsi="Times Roman" w:cs="Times New Roman"/>
      <w:b/>
      <w:spacing w:val="-2"/>
      <w:sz w:val="18"/>
      <w:szCs w:val="20"/>
    </w:rPr>
  </w:style>
  <w:style w:type="character" w:customStyle="1" w:styleId="Heading3Char">
    <w:name w:val="Heading 3 Char"/>
    <w:basedOn w:val="DefaultParagraphFont"/>
    <w:link w:val="Heading3"/>
    <w:rsid w:val="00842899"/>
    <w:rPr>
      <w:rFonts w:ascii="Times New Roman" w:eastAsia="Times New Roman" w:hAnsi="Times New Roman" w:cs="Times New Roman"/>
      <w:b/>
      <w:sz w:val="18"/>
      <w:szCs w:val="20"/>
    </w:rPr>
  </w:style>
  <w:style w:type="character" w:customStyle="1" w:styleId="Heading4Char">
    <w:name w:val="Heading 4 Char"/>
    <w:basedOn w:val="DefaultParagraphFont"/>
    <w:link w:val="Heading4"/>
    <w:rsid w:val="00842899"/>
    <w:rPr>
      <w:rFonts w:ascii="Times Roman" w:eastAsia="Times New Roman" w:hAnsi="Times Roman" w:cs="Times New Roman"/>
      <w:i/>
      <w:spacing w:val="-2"/>
      <w:sz w:val="18"/>
      <w:szCs w:val="20"/>
    </w:rPr>
  </w:style>
  <w:style w:type="character" w:customStyle="1" w:styleId="Heading5Char">
    <w:name w:val="Heading 5 Char"/>
    <w:basedOn w:val="DefaultParagraphFont"/>
    <w:link w:val="Heading5"/>
    <w:rsid w:val="00842899"/>
    <w:rPr>
      <w:rFonts w:ascii="Times New Roman" w:eastAsia="Times New Roman" w:hAnsi="Times New Roman" w:cs="Times New Roman"/>
      <w:b/>
      <w:sz w:val="18"/>
      <w:szCs w:val="20"/>
    </w:rPr>
  </w:style>
  <w:style w:type="character" w:customStyle="1" w:styleId="Heading6Char">
    <w:name w:val="Heading 6 Char"/>
    <w:basedOn w:val="DefaultParagraphFont"/>
    <w:link w:val="Heading6"/>
    <w:rsid w:val="00842899"/>
    <w:rPr>
      <w:rFonts w:ascii="Times New Roman" w:eastAsia="Times New Roman" w:hAnsi="Times New Roman" w:cs="Times New Roman"/>
      <w:b/>
      <w:sz w:val="18"/>
      <w:szCs w:val="20"/>
    </w:rPr>
  </w:style>
  <w:style w:type="character" w:customStyle="1" w:styleId="Heading7Char">
    <w:name w:val="Heading 7 Char"/>
    <w:basedOn w:val="DefaultParagraphFont"/>
    <w:link w:val="Heading7"/>
    <w:rsid w:val="00842899"/>
    <w:rPr>
      <w:rFonts w:ascii="Times New Roman" w:eastAsia="Times New Roman" w:hAnsi="Times New Roman" w:cs="Times New Roman"/>
      <w:b/>
      <w:sz w:val="18"/>
      <w:szCs w:val="20"/>
    </w:rPr>
  </w:style>
  <w:style w:type="character" w:customStyle="1" w:styleId="Heading8Char">
    <w:name w:val="Heading 8 Char"/>
    <w:basedOn w:val="DefaultParagraphFont"/>
    <w:link w:val="Heading8"/>
    <w:rsid w:val="00842899"/>
    <w:rPr>
      <w:rFonts w:ascii="Times New Roman" w:eastAsia="Times New Roman" w:hAnsi="Times New Roman" w:cs="Times New Roman"/>
      <w:b/>
      <w:sz w:val="18"/>
      <w:szCs w:val="20"/>
    </w:rPr>
  </w:style>
  <w:style w:type="character" w:customStyle="1" w:styleId="Heading9Char">
    <w:name w:val="Heading 9 Char"/>
    <w:basedOn w:val="DefaultParagraphFont"/>
    <w:link w:val="Heading9"/>
    <w:rsid w:val="00842899"/>
    <w:rPr>
      <w:rFonts w:ascii="Times New Roman" w:eastAsia="Times New Roman" w:hAnsi="Times New Roman" w:cs="Times New Roman"/>
      <w:b/>
      <w:sz w:val="18"/>
      <w:szCs w:val="20"/>
    </w:rPr>
  </w:style>
  <w:style w:type="paragraph" w:styleId="Header">
    <w:name w:val="header"/>
    <w:basedOn w:val="Normal"/>
    <w:link w:val="HeaderChar"/>
    <w:unhideWhenUsed/>
    <w:rsid w:val="00D2524A"/>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D2524A"/>
  </w:style>
  <w:style w:type="paragraph" w:styleId="Footer">
    <w:name w:val="footer"/>
    <w:basedOn w:val="Normal"/>
    <w:link w:val="FooterChar"/>
    <w:uiPriority w:val="99"/>
    <w:unhideWhenUsed/>
    <w:rsid w:val="00D2524A"/>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2524A"/>
  </w:style>
  <w:style w:type="paragraph" w:styleId="BalloonText">
    <w:name w:val="Balloon Text"/>
    <w:basedOn w:val="Normal"/>
    <w:link w:val="BalloonTextChar"/>
    <w:unhideWhenUsed/>
    <w:rsid w:val="00D2524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rsid w:val="00D2524A"/>
    <w:rPr>
      <w:rFonts w:ascii="Tahoma" w:hAnsi="Tahoma" w:cs="Tahoma"/>
      <w:sz w:val="16"/>
      <w:szCs w:val="16"/>
    </w:rPr>
  </w:style>
  <w:style w:type="table" w:styleId="TableGrid">
    <w:name w:val="Table Grid"/>
    <w:basedOn w:val="TableNormal"/>
    <w:rsid w:val="00D2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D6555"/>
    <w:pPr>
      <w:ind w:left="720"/>
      <w:contextualSpacing/>
    </w:pPr>
  </w:style>
  <w:style w:type="character" w:styleId="PageNumber">
    <w:name w:val="page number"/>
    <w:basedOn w:val="DefaultParagraphFont"/>
    <w:rsid w:val="00842899"/>
  </w:style>
  <w:style w:type="paragraph" w:styleId="BodyTextIndent">
    <w:name w:val="Body Text Indent"/>
    <w:basedOn w:val="Normal"/>
    <w:link w:val="BodyTextIndentChar"/>
    <w:rsid w:val="00842899"/>
    <w:pPr>
      <w:tabs>
        <w:tab w:val="decimal" w:pos="-360"/>
      </w:tabs>
      <w:spacing w:line="200" w:lineRule="exact"/>
      <w:ind w:right="180" w:hanging="540"/>
      <w:jc w:val="both"/>
    </w:pPr>
    <w:rPr>
      <w:rFonts w:ascii="Times New Roman" w:hAnsi="Times New Roman"/>
      <w:sz w:val="18"/>
      <w:szCs w:val="20"/>
    </w:rPr>
  </w:style>
  <w:style w:type="character" w:customStyle="1" w:styleId="BodyTextIndentChar">
    <w:name w:val="Body Text Indent Char"/>
    <w:basedOn w:val="DefaultParagraphFont"/>
    <w:link w:val="BodyTextIndent"/>
    <w:rsid w:val="00842899"/>
    <w:rPr>
      <w:rFonts w:ascii="Times New Roman" w:eastAsia="Times New Roman" w:hAnsi="Times New Roman" w:cs="Times New Roman"/>
      <w:sz w:val="18"/>
      <w:szCs w:val="20"/>
    </w:rPr>
  </w:style>
  <w:style w:type="paragraph" w:styleId="BodyTextIndent2">
    <w:name w:val="Body Text Indent 2"/>
    <w:basedOn w:val="Normal"/>
    <w:link w:val="BodyTextIndent2Char"/>
    <w:rsid w:val="00842899"/>
    <w:pPr>
      <w:tabs>
        <w:tab w:val="decimal" w:pos="-360"/>
        <w:tab w:val="left" w:pos="450"/>
        <w:tab w:val="left" w:pos="3420"/>
        <w:tab w:val="right" w:leader="underscore" w:pos="3960"/>
        <w:tab w:val="left" w:pos="4050"/>
        <w:tab w:val="left" w:pos="4590"/>
        <w:tab w:val="right" w:leader="underscore" w:pos="5130"/>
        <w:tab w:val="left" w:pos="5220"/>
        <w:tab w:val="left" w:pos="7470"/>
        <w:tab w:val="right" w:leader="underscore" w:pos="8010"/>
        <w:tab w:val="left" w:pos="8100"/>
        <w:tab w:val="left" w:pos="8820"/>
        <w:tab w:val="right" w:leader="underscore" w:pos="9360"/>
        <w:tab w:val="left" w:pos="9450"/>
        <w:tab w:val="right" w:pos="10620"/>
      </w:tabs>
      <w:spacing w:line="200" w:lineRule="exact"/>
      <w:ind w:hanging="540"/>
      <w:jc w:val="both"/>
    </w:pPr>
    <w:rPr>
      <w:rFonts w:ascii="Times New Roman" w:hAnsi="Times New Roman"/>
      <w:sz w:val="18"/>
      <w:szCs w:val="20"/>
    </w:rPr>
  </w:style>
  <w:style w:type="character" w:customStyle="1" w:styleId="BodyTextIndent2Char">
    <w:name w:val="Body Text Indent 2 Char"/>
    <w:basedOn w:val="DefaultParagraphFont"/>
    <w:link w:val="BodyTextIndent2"/>
    <w:rsid w:val="00842899"/>
    <w:rPr>
      <w:rFonts w:ascii="Times New Roman" w:eastAsia="Times New Roman" w:hAnsi="Times New Roman" w:cs="Times New Roman"/>
      <w:sz w:val="18"/>
      <w:szCs w:val="20"/>
    </w:rPr>
  </w:style>
  <w:style w:type="paragraph" w:styleId="BodyTextIndent3">
    <w:name w:val="Body Text Indent 3"/>
    <w:basedOn w:val="Normal"/>
    <w:link w:val="BodyTextIndent3Char"/>
    <w:rsid w:val="00842899"/>
    <w:pPr>
      <w:tabs>
        <w:tab w:val="left" w:pos="-864"/>
        <w:tab w:val="decimal" w:pos="-246"/>
        <w:tab w:val="left" w:pos="-180"/>
        <w:tab w:val="left" w:pos="576"/>
        <w:tab w:val="left" w:pos="4896"/>
      </w:tabs>
      <w:spacing w:line="240" w:lineRule="auto"/>
      <w:ind w:left="1170" w:hanging="1170"/>
      <w:jc w:val="both"/>
    </w:pPr>
    <w:rPr>
      <w:rFonts w:ascii="Times New Roman" w:hAnsi="Times New Roman"/>
      <w:sz w:val="18"/>
      <w:szCs w:val="20"/>
    </w:rPr>
  </w:style>
  <w:style w:type="character" w:customStyle="1" w:styleId="BodyTextIndent3Char">
    <w:name w:val="Body Text Indent 3 Char"/>
    <w:basedOn w:val="DefaultParagraphFont"/>
    <w:link w:val="BodyTextIndent3"/>
    <w:rsid w:val="00842899"/>
    <w:rPr>
      <w:rFonts w:ascii="Times New Roman" w:eastAsia="Times New Roman" w:hAnsi="Times New Roman" w:cs="Times New Roman"/>
      <w:sz w:val="18"/>
      <w:szCs w:val="20"/>
    </w:rPr>
  </w:style>
  <w:style w:type="paragraph" w:styleId="BodyText">
    <w:name w:val="Body Text"/>
    <w:basedOn w:val="Normal"/>
    <w:link w:val="BodyTextChar"/>
    <w:rsid w:val="00842899"/>
    <w:pPr>
      <w:spacing w:line="240" w:lineRule="auto"/>
    </w:pPr>
    <w:rPr>
      <w:rFonts w:ascii="Times New Roman" w:hAnsi="Times New Roman"/>
      <w:sz w:val="18"/>
      <w:szCs w:val="20"/>
    </w:rPr>
  </w:style>
  <w:style w:type="character" w:customStyle="1" w:styleId="BodyTextChar">
    <w:name w:val="Body Text Char"/>
    <w:basedOn w:val="DefaultParagraphFont"/>
    <w:link w:val="BodyText"/>
    <w:rsid w:val="00842899"/>
    <w:rPr>
      <w:rFonts w:ascii="Times New Roman" w:eastAsia="Times New Roman" w:hAnsi="Times New Roman" w:cs="Times New Roman"/>
      <w:sz w:val="18"/>
      <w:szCs w:val="20"/>
    </w:rPr>
  </w:style>
  <w:style w:type="paragraph" w:styleId="Title">
    <w:name w:val="Title"/>
    <w:basedOn w:val="Normal"/>
    <w:link w:val="TitleChar"/>
    <w:qFormat/>
    <w:rsid w:val="00842899"/>
    <w:pPr>
      <w:spacing w:line="200" w:lineRule="exact"/>
      <w:jc w:val="center"/>
    </w:pPr>
    <w:rPr>
      <w:rFonts w:ascii="Times New Roman" w:hAnsi="Times New Roman"/>
      <w:b/>
      <w:sz w:val="18"/>
      <w:szCs w:val="20"/>
    </w:rPr>
  </w:style>
  <w:style w:type="character" w:customStyle="1" w:styleId="TitleChar">
    <w:name w:val="Title Char"/>
    <w:basedOn w:val="DefaultParagraphFont"/>
    <w:link w:val="Title"/>
    <w:rsid w:val="00842899"/>
    <w:rPr>
      <w:rFonts w:ascii="Times New Roman" w:eastAsia="Times New Roman" w:hAnsi="Times New Roman" w:cs="Times New Roman"/>
      <w:b/>
      <w:sz w:val="18"/>
      <w:szCs w:val="20"/>
    </w:rPr>
  </w:style>
  <w:style w:type="character" w:styleId="Hyperlink">
    <w:name w:val="Hyperlink"/>
    <w:rsid w:val="00842899"/>
    <w:rPr>
      <w:color w:val="0000FF"/>
      <w:u w:val="single"/>
    </w:rPr>
  </w:style>
  <w:style w:type="paragraph" w:styleId="BodyText2">
    <w:name w:val="Body Text 2"/>
    <w:basedOn w:val="Normal"/>
    <w:link w:val="BodyText2Char"/>
    <w:rsid w:val="00842899"/>
    <w:pPr>
      <w:spacing w:line="240" w:lineRule="auto"/>
      <w:jc w:val="both"/>
    </w:pPr>
    <w:rPr>
      <w:rFonts w:ascii="Times New Roman" w:hAnsi="Times New Roman"/>
      <w:sz w:val="24"/>
      <w:szCs w:val="20"/>
    </w:rPr>
  </w:style>
  <w:style w:type="character" w:customStyle="1" w:styleId="BodyText2Char">
    <w:name w:val="Body Text 2 Char"/>
    <w:basedOn w:val="DefaultParagraphFont"/>
    <w:link w:val="BodyText2"/>
    <w:rsid w:val="00842899"/>
    <w:rPr>
      <w:rFonts w:ascii="Times New Roman" w:eastAsia="Times New Roman" w:hAnsi="Times New Roman" w:cs="Times New Roman"/>
      <w:sz w:val="24"/>
      <w:szCs w:val="20"/>
    </w:rPr>
  </w:style>
  <w:style w:type="paragraph" w:styleId="BodyText3">
    <w:name w:val="Body Text 3"/>
    <w:basedOn w:val="Normal"/>
    <w:link w:val="BodyText3Char"/>
    <w:rsid w:val="00842899"/>
    <w:pPr>
      <w:tabs>
        <w:tab w:val="decimal" w:pos="180"/>
      </w:tabs>
      <w:spacing w:line="200" w:lineRule="exact"/>
      <w:jc w:val="both"/>
    </w:pPr>
    <w:rPr>
      <w:rFonts w:ascii="Times New Roman" w:hAnsi="Times New Roman"/>
      <w:b/>
      <w:sz w:val="18"/>
      <w:szCs w:val="20"/>
    </w:rPr>
  </w:style>
  <w:style w:type="character" w:customStyle="1" w:styleId="BodyText3Char">
    <w:name w:val="Body Text 3 Char"/>
    <w:basedOn w:val="DefaultParagraphFont"/>
    <w:link w:val="BodyText3"/>
    <w:rsid w:val="00842899"/>
    <w:rPr>
      <w:rFonts w:ascii="Times New Roman" w:eastAsia="Times New Roman" w:hAnsi="Times New Roman" w:cs="Times New Roman"/>
      <w:b/>
      <w:sz w:val="18"/>
      <w:szCs w:val="20"/>
    </w:rPr>
  </w:style>
  <w:style w:type="paragraph" w:customStyle="1" w:styleId="body-indent">
    <w:name w:val="body-indent"/>
    <w:rsid w:val="00842899"/>
    <w:pPr>
      <w:tabs>
        <w:tab w:val="left" w:pos="225"/>
      </w:tabs>
      <w:ind w:left="230" w:hanging="230"/>
    </w:pPr>
    <w:rPr>
      <w:rFonts w:ascii="Times" w:eastAsia="Times New Roman" w:hAnsi="Times" w:cs="Times New Roman"/>
      <w:color w:val="000000"/>
      <w:sz w:val="32"/>
      <w:szCs w:val="20"/>
    </w:rPr>
  </w:style>
  <w:style w:type="paragraph" w:styleId="BlockText">
    <w:name w:val="Block Text"/>
    <w:basedOn w:val="Normal"/>
    <w:rsid w:val="00842899"/>
    <w:pPr>
      <w:spacing w:line="240" w:lineRule="auto"/>
      <w:ind w:left="360" w:right="139"/>
      <w:jc w:val="both"/>
    </w:pPr>
    <w:rPr>
      <w:rFonts w:ascii="Times New Roman" w:hAnsi="Times New Roman"/>
      <w:sz w:val="18"/>
      <w:szCs w:val="20"/>
    </w:rPr>
  </w:style>
  <w:style w:type="paragraph" w:customStyle="1" w:styleId="Body">
    <w:name w:val="Body"/>
    <w:basedOn w:val="Normal"/>
    <w:rsid w:val="00842899"/>
    <w:pPr>
      <w:tabs>
        <w:tab w:val="left" w:pos="180"/>
      </w:tabs>
      <w:spacing w:line="240" w:lineRule="auto"/>
    </w:pPr>
    <w:rPr>
      <w:rFonts w:ascii="Times" w:hAnsi="Times"/>
      <w:color w:val="000000"/>
      <w:sz w:val="24"/>
      <w:szCs w:val="20"/>
    </w:rPr>
  </w:style>
  <w:style w:type="paragraph" w:customStyle="1" w:styleId="fees2">
    <w:name w:val="fees2"/>
    <w:basedOn w:val="Normal"/>
    <w:rsid w:val="00842899"/>
    <w:pPr>
      <w:tabs>
        <w:tab w:val="right" w:pos="1800"/>
        <w:tab w:val="right" w:pos="3870"/>
        <w:tab w:val="left" w:pos="5220"/>
      </w:tabs>
      <w:spacing w:line="240" w:lineRule="auto"/>
      <w:ind w:right="450"/>
    </w:pPr>
    <w:rPr>
      <w:rFonts w:ascii="Times" w:hAnsi="Times"/>
      <w:color w:val="000000"/>
      <w:sz w:val="24"/>
      <w:szCs w:val="20"/>
    </w:rPr>
  </w:style>
  <w:style w:type="paragraph" w:customStyle="1" w:styleId="fees2head">
    <w:name w:val="fees2head"/>
    <w:basedOn w:val="Normal"/>
    <w:rsid w:val="00842899"/>
    <w:pPr>
      <w:tabs>
        <w:tab w:val="right" w:pos="1980"/>
        <w:tab w:val="right" w:pos="3870"/>
        <w:tab w:val="left" w:pos="5220"/>
      </w:tabs>
      <w:spacing w:line="240" w:lineRule="auto"/>
      <w:ind w:right="450"/>
    </w:pPr>
    <w:rPr>
      <w:rFonts w:ascii="Helvetica-Narrow" w:hAnsi="Helvetica-Narrow"/>
      <w:color w:val="000000"/>
      <w:sz w:val="24"/>
      <w:szCs w:val="20"/>
    </w:rPr>
  </w:style>
  <w:style w:type="paragraph" w:customStyle="1" w:styleId="bullet">
    <w:name w:val="bullet"/>
    <w:basedOn w:val="Body"/>
    <w:rsid w:val="00842899"/>
    <w:pPr>
      <w:ind w:left="187" w:hanging="187"/>
    </w:pPr>
  </w:style>
  <w:style w:type="paragraph" w:styleId="TOC1">
    <w:name w:val="toc 1"/>
    <w:basedOn w:val="Normal"/>
    <w:next w:val="Normal"/>
    <w:autoRedefine/>
    <w:semiHidden/>
    <w:rsid w:val="00842899"/>
    <w:pPr>
      <w:tabs>
        <w:tab w:val="left" w:leader="dot" w:pos="8280"/>
        <w:tab w:val="right" w:pos="8640"/>
      </w:tabs>
      <w:spacing w:line="240" w:lineRule="auto"/>
      <w:ind w:right="720"/>
    </w:pPr>
    <w:rPr>
      <w:rFonts w:ascii="Times" w:hAnsi="Times"/>
      <w:sz w:val="24"/>
      <w:szCs w:val="20"/>
    </w:rPr>
  </w:style>
  <w:style w:type="paragraph" w:customStyle="1" w:styleId="commhead">
    <w:name w:val="commhead"/>
    <w:basedOn w:val="Normal"/>
    <w:rsid w:val="00842899"/>
    <w:pPr>
      <w:tabs>
        <w:tab w:val="left" w:pos="2250"/>
        <w:tab w:val="left" w:pos="5400"/>
      </w:tabs>
      <w:spacing w:line="240" w:lineRule="auto"/>
      <w:ind w:left="360"/>
    </w:pPr>
    <w:rPr>
      <w:rFonts w:ascii="Helvetica-Narrow" w:hAnsi="Helvetica-Narrow"/>
      <w:sz w:val="24"/>
      <w:szCs w:val="20"/>
    </w:rPr>
  </w:style>
  <w:style w:type="paragraph" w:customStyle="1" w:styleId="ParaInd1">
    <w:name w:val="ParaInd1"/>
    <w:aliases w:val="pi1"/>
    <w:basedOn w:val="Normal"/>
    <w:rsid w:val="00842899"/>
    <w:pPr>
      <w:spacing w:line="240" w:lineRule="auto"/>
      <w:ind w:left="1152" w:right="720" w:hanging="432"/>
      <w:jc w:val="both"/>
    </w:pPr>
    <w:rPr>
      <w:rFonts w:ascii="Times New Roman" w:hAnsi="Times New Roman"/>
      <w:sz w:val="24"/>
      <w:szCs w:val="20"/>
    </w:rPr>
  </w:style>
  <w:style w:type="paragraph" w:customStyle="1" w:styleId="Paratab1">
    <w:name w:val="Paratab1"/>
    <w:aliases w:val="pt1"/>
    <w:basedOn w:val="Normal"/>
    <w:rsid w:val="00842899"/>
    <w:pPr>
      <w:spacing w:after="240" w:line="240" w:lineRule="auto"/>
      <w:ind w:firstLine="720"/>
      <w:jc w:val="both"/>
    </w:pPr>
    <w:rPr>
      <w:rFonts w:ascii="Times New Roman" w:hAnsi="Times New Roman"/>
      <w:spacing w:val="-2"/>
      <w:sz w:val="24"/>
      <w:szCs w:val="20"/>
    </w:rPr>
  </w:style>
  <w:style w:type="character" w:styleId="FollowedHyperlink">
    <w:name w:val="FollowedHyperlink"/>
    <w:rsid w:val="00842899"/>
    <w:rPr>
      <w:color w:val="800080"/>
      <w:u w:val="single"/>
    </w:rPr>
  </w:style>
  <w:style w:type="paragraph" w:customStyle="1" w:styleId="Default">
    <w:name w:val="Default"/>
    <w:rsid w:val="00842899"/>
    <w:pPr>
      <w:autoSpaceDE w:val="0"/>
      <w:autoSpaceDN w:val="0"/>
      <w:adjustRightInd w:val="0"/>
    </w:pPr>
    <w:rPr>
      <w:rFonts w:ascii="Times New Roman" w:eastAsia="Times New Roman" w:hAnsi="Times New Roman" w:cs="Times New Roman"/>
      <w:color w:val="000000"/>
      <w:sz w:val="24"/>
      <w:szCs w:val="24"/>
    </w:rPr>
  </w:style>
  <w:style w:type="paragraph" w:styleId="PlainText">
    <w:name w:val="Plain Text"/>
    <w:basedOn w:val="Normal"/>
    <w:link w:val="PlainTextChar"/>
    <w:rsid w:val="00842899"/>
    <w:pPr>
      <w:spacing w:line="240" w:lineRule="auto"/>
    </w:pPr>
    <w:rPr>
      <w:rFonts w:ascii="Courier New" w:hAnsi="Courier New"/>
      <w:sz w:val="20"/>
      <w:szCs w:val="20"/>
    </w:rPr>
  </w:style>
  <w:style w:type="character" w:customStyle="1" w:styleId="PlainTextChar">
    <w:name w:val="Plain Text Char"/>
    <w:basedOn w:val="DefaultParagraphFont"/>
    <w:link w:val="PlainText"/>
    <w:rsid w:val="00842899"/>
    <w:rPr>
      <w:rFonts w:ascii="Courier New" w:eastAsia="Times New Roman" w:hAnsi="Courier New" w:cs="Times New Roman"/>
      <w:sz w:val="20"/>
      <w:szCs w:val="20"/>
    </w:rPr>
  </w:style>
  <w:style w:type="paragraph" w:styleId="FootnoteText">
    <w:name w:val="footnote text"/>
    <w:basedOn w:val="Normal"/>
    <w:link w:val="FootnoteTextChar"/>
    <w:rsid w:val="00842899"/>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842899"/>
    <w:rPr>
      <w:rFonts w:ascii="Times New Roman" w:eastAsia="Times New Roman" w:hAnsi="Times New Roman" w:cs="Times New Roman"/>
      <w:sz w:val="20"/>
      <w:szCs w:val="20"/>
    </w:rPr>
  </w:style>
  <w:style w:type="character" w:styleId="FootnoteReference">
    <w:name w:val="footnote reference"/>
    <w:basedOn w:val="DefaultParagraphFont"/>
    <w:rsid w:val="00842899"/>
    <w:rPr>
      <w:vertAlign w:val="superscript"/>
    </w:rPr>
  </w:style>
  <w:style w:type="table" w:styleId="TableColumns3">
    <w:name w:val="Table Columns 3"/>
    <w:basedOn w:val="TableNormal"/>
    <w:rsid w:val="00842899"/>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CommentReference">
    <w:name w:val="annotation reference"/>
    <w:rsid w:val="00BF63CC"/>
    <w:rPr>
      <w:sz w:val="16"/>
      <w:szCs w:val="16"/>
    </w:rPr>
  </w:style>
  <w:style w:type="paragraph" w:styleId="CommentText">
    <w:name w:val="annotation text"/>
    <w:basedOn w:val="Normal"/>
    <w:link w:val="CommentTextChar"/>
    <w:rsid w:val="00BF63CC"/>
    <w:pPr>
      <w:spacing w:line="240" w:lineRule="auto"/>
    </w:pPr>
    <w:rPr>
      <w:rFonts w:ascii="Trebuchet MS" w:hAnsi="Trebuchet MS"/>
      <w:sz w:val="20"/>
      <w:szCs w:val="20"/>
    </w:rPr>
  </w:style>
  <w:style w:type="character" w:customStyle="1" w:styleId="CommentTextChar">
    <w:name w:val="Comment Text Char"/>
    <w:basedOn w:val="DefaultParagraphFont"/>
    <w:link w:val="CommentText"/>
    <w:rsid w:val="00BF63CC"/>
    <w:rPr>
      <w:rFonts w:ascii="Trebuchet MS" w:eastAsia="Times New Roman" w:hAnsi="Trebuchet MS" w:cs="Times New Roman"/>
      <w:sz w:val="20"/>
      <w:szCs w:val="20"/>
    </w:rPr>
  </w:style>
  <w:style w:type="paragraph" w:customStyle="1" w:styleId="Legal1">
    <w:name w:val="Legal 1"/>
    <w:basedOn w:val="Normal"/>
    <w:rsid w:val="00BF63CC"/>
    <w:pPr>
      <w:widowControl w:val="0"/>
      <w:tabs>
        <w:tab w:val="num" w:pos="720"/>
      </w:tabs>
      <w:autoSpaceDE w:val="0"/>
      <w:autoSpaceDN w:val="0"/>
      <w:adjustRightInd w:val="0"/>
      <w:spacing w:line="240" w:lineRule="auto"/>
      <w:ind w:left="720" w:firstLine="720"/>
      <w:outlineLvl w:val="0"/>
    </w:pPr>
    <w:rPr>
      <w:rFonts w:ascii="Courier" w:hAnsi="Courier"/>
      <w:sz w:val="20"/>
      <w:szCs w:val="24"/>
    </w:rPr>
  </w:style>
  <w:style w:type="paragraph" w:styleId="CommentSubject">
    <w:name w:val="annotation subject"/>
    <w:basedOn w:val="CommentText"/>
    <w:next w:val="CommentText"/>
    <w:link w:val="CommentSubjectChar"/>
    <w:uiPriority w:val="99"/>
    <w:semiHidden/>
    <w:unhideWhenUsed/>
    <w:rsid w:val="00C819B1"/>
    <w:rPr>
      <w:rFonts w:ascii="Calibri" w:hAnsi="Calibri"/>
      <w:b/>
      <w:bCs/>
    </w:rPr>
  </w:style>
  <w:style w:type="character" w:customStyle="1" w:styleId="CommentSubjectChar">
    <w:name w:val="Comment Subject Char"/>
    <w:basedOn w:val="CommentTextChar"/>
    <w:link w:val="CommentSubject"/>
    <w:uiPriority w:val="99"/>
    <w:semiHidden/>
    <w:rsid w:val="00C819B1"/>
    <w:rPr>
      <w:rFonts w:ascii="Calibri" w:eastAsia="Times New Roman" w:hAnsi="Calibri" w:cs="Times New Roman"/>
      <w:b/>
      <w:bCs/>
      <w:sz w:val="20"/>
      <w:szCs w:val="20"/>
    </w:rPr>
  </w:style>
  <w:style w:type="paragraph" w:customStyle="1" w:styleId="CallanLetterBody">
    <w:name w:val="Callan Letter Body"/>
    <w:qFormat/>
    <w:rsid w:val="003E1D9F"/>
    <w:pPr>
      <w:spacing w:line="300" w:lineRule="exact"/>
      <w:jc w:val="both"/>
    </w:pPr>
    <w:rPr>
      <w:rFonts w:ascii="Arial" w:eastAsiaTheme="minorEastAsia" w:hAnsi="Arial" w:cs="Arial"/>
      <w:color w:val="000000"/>
      <w:sz w:val="20"/>
      <w:szCs w:val="18"/>
    </w:rPr>
  </w:style>
  <w:style w:type="paragraph" w:styleId="Revision">
    <w:name w:val="Revision"/>
    <w:hidden/>
    <w:uiPriority w:val="99"/>
    <w:semiHidden/>
    <w:rsid w:val="000D1E72"/>
    <w:rPr>
      <w:rFonts w:ascii="Calibri" w:eastAsia="Times New Roman" w:hAnsi="Calibri" w:cs="Times New Roman"/>
    </w:rPr>
  </w:style>
  <w:style w:type="character" w:customStyle="1" w:styleId="ListParagraphChar">
    <w:name w:val="List Paragraph Char"/>
    <w:link w:val="ListParagraph"/>
    <w:uiPriority w:val="34"/>
    <w:locked/>
    <w:rsid w:val="001850FA"/>
    <w:rPr>
      <w:rFonts w:ascii="Calibri" w:eastAsia="Times New Roman" w:hAnsi="Calibri" w:cs="Times New Roman"/>
    </w:rPr>
  </w:style>
  <w:style w:type="table" w:customStyle="1" w:styleId="TableGrid1">
    <w:name w:val="Table Grid1"/>
    <w:basedOn w:val="TableNormal"/>
    <w:uiPriority w:val="59"/>
    <w:rsid w:val="001850FA"/>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129670">
      <w:bodyDiv w:val="1"/>
      <w:marLeft w:val="0"/>
      <w:marRight w:val="0"/>
      <w:marTop w:val="0"/>
      <w:marBottom w:val="0"/>
      <w:divBdr>
        <w:top w:val="none" w:sz="0" w:space="0" w:color="auto"/>
        <w:left w:val="none" w:sz="0" w:space="0" w:color="auto"/>
        <w:bottom w:val="none" w:sz="0" w:space="0" w:color="auto"/>
        <w:right w:val="none" w:sz="0" w:space="0" w:color="auto"/>
      </w:divBdr>
    </w:div>
    <w:div w:id="728962600">
      <w:bodyDiv w:val="1"/>
      <w:marLeft w:val="0"/>
      <w:marRight w:val="0"/>
      <w:marTop w:val="0"/>
      <w:marBottom w:val="0"/>
      <w:divBdr>
        <w:top w:val="none" w:sz="0" w:space="0" w:color="auto"/>
        <w:left w:val="none" w:sz="0" w:space="0" w:color="auto"/>
        <w:bottom w:val="none" w:sz="0" w:space="0" w:color="auto"/>
        <w:right w:val="none" w:sz="0" w:space="0" w:color="auto"/>
      </w:divBdr>
    </w:div>
    <w:div w:id="886796514">
      <w:bodyDiv w:val="1"/>
      <w:marLeft w:val="0"/>
      <w:marRight w:val="0"/>
      <w:marTop w:val="0"/>
      <w:marBottom w:val="0"/>
      <w:divBdr>
        <w:top w:val="none" w:sz="0" w:space="0" w:color="auto"/>
        <w:left w:val="none" w:sz="0" w:space="0" w:color="auto"/>
        <w:bottom w:val="none" w:sz="0" w:space="0" w:color="auto"/>
        <w:right w:val="none" w:sz="0" w:space="0" w:color="auto"/>
      </w:divBdr>
    </w:div>
    <w:div w:id="1345208364">
      <w:bodyDiv w:val="1"/>
      <w:marLeft w:val="0"/>
      <w:marRight w:val="0"/>
      <w:marTop w:val="0"/>
      <w:marBottom w:val="0"/>
      <w:divBdr>
        <w:top w:val="none" w:sz="0" w:space="0" w:color="auto"/>
        <w:left w:val="none" w:sz="0" w:space="0" w:color="auto"/>
        <w:bottom w:val="none" w:sz="0" w:space="0" w:color="auto"/>
        <w:right w:val="none" w:sz="0" w:space="0" w:color="auto"/>
      </w:divBdr>
    </w:div>
    <w:div w:id="1440755499">
      <w:bodyDiv w:val="1"/>
      <w:marLeft w:val="0"/>
      <w:marRight w:val="0"/>
      <w:marTop w:val="0"/>
      <w:marBottom w:val="0"/>
      <w:divBdr>
        <w:top w:val="none" w:sz="0" w:space="0" w:color="auto"/>
        <w:left w:val="none" w:sz="0" w:space="0" w:color="auto"/>
        <w:bottom w:val="none" w:sz="0" w:space="0" w:color="auto"/>
        <w:right w:val="none" w:sz="0" w:space="0" w:color="auto"/>
      </w:divBdr>
    </w:div>
    <w:div w:id="1919557722">
      <w:bodyDiv w:val="1"/>
      <w:marLeft w:val="0"/>
      <w:marRight w:val="0"/>
      <w:marTop w:val="0"/>
      <w:marBottom w:val="0"/>
      <w:divBdr>
        <w:top w:val="none" w:sz="0" w:space="0" w:color="auto"/>
        <w:left w:val="none" w:sz="0" w:space="0" w:color="auto"/>
        <w:bottom w:val="none" w:sz="0" w:space="0" w:color="auto"/>
        <w:right w:val="none" w:sz="0" w:space="0" w:color="auto"/>
      </w:divBdr>
    </w:div>
    <w:div w:id="2068142275">
      <w:bodyDiv w:val="1"/>
      <w:marLeft w:val="0"/>
      <w:marRight w:val="0"/>
      <w:marTop w:val="0"/>
      <w:marBottom w:val="0"/>
      <w:divBdr>
        <w:top w:val="none" w:sz="0" w:space="0" w:color="auto"/>
        <w:left w:val="none" w:sz="0" w:space="0" w:color="auto"/>
        <w:bottom w:val="none" w:sz="0" w:space="0" w:color="auto"/>
        <w:right w:val="none" w:sz="0" w:space="0" w:color="auto"/>
      </w:divBdr>
    </w:div>
    <w:div w:id="20935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vinzons\Documents\LH_blank_03-14-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AC97-FBF5-4577-835F-E70B4EE1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LH_blank_03-14-13</Template>
  <TotalTime>6</TotalTime>
  <Pages>20</Pages>
  <Words>5133</Words>
  <Characters>29260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Cook County Pension Fund</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Vega</dc:creator>
  <cp:lastModifiedBy>Stephen Wolff</cp:lastModifiedBy>
  <cp:revision>5</cp:revision>
  <cp:lastPrinted>2014-08-25T15:26:00Z</cp:lastPrinted>
  <dcterms:created xsi:type="dcterms:W3CDTF">2025-05-19T18:13:00Z</dcterms:created>
  <dcterms:modified xsi:type="dcterms:W3CDTF">2025-05-30T14:24:00Z</dcterms:modified>
</cp:coreProperties>
</file>